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DD35" w14:textId="77777777" w:rsidR="00D3795B" w:rsidRDefault="0033567F" w:rsidP="64639F60">
      <w:pPr>
        <w:jc w:val="center"/>
        <w:rPr>
          <w:rFonts w:ascii="Arial Black" w:hAnsi="Arial Black" w:cs="Arial Black"/>
          <w:sz w:val="48"/>
          <w:szCs w:val="48"/>
        </w:rPr>
      </w:pPr>
      <w:bookmarkStart w:id="0" w:name="_GoBack"/>
      <w:bookmarkEnd w:id="0"/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>
        <w:rPr>
          <w:rFonts w:ascii="Arial Black" w:hAnsi="Arial Black" w:cs="Arial Black"/>
          <w:sz w:val="48"/>
        </w:rPr>
        <w:tab/>
      </w:r>
      <w:r w:rsidRPr="64639F60">
        <w:rPr>
          <w:rFonts w:ascii="Arial Black" w:hAnsi="Arial Black" w:cs="Arial Black"/>
          <w:sz w:val="48"/>
          <w:szCs w:val="48"/>
          <w:lang w:val="en-US"/>
        </w:rPr>
        <w:t xml:space="preserve">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DF50C5" wp14:editId="07777777">
            <wp:extent cx="868045" cy="5289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919" t="41293" r="74921" b="4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5555" w14:textId="77777777" w:rsidR="00D3795B" w:rsidRDefault="0033567F">
      <w:pPr>
        <w:jc w:val="center"/>
        <w:rPr>
          <w:rFonts w:ascii="Arial Black" w:hAnsi="Arial Black" w:cs="Arial Black"/>
          <w:sz w:val="48"/>
        </w:rPr>
      </w:pPr>
      <w:r>
        <w:rPr>
          <w:rFonts w:ascii="Arial Black" w:hAnsi="Arial Black" w:cs="Arial Black"/>
          <w:sz w:val="48"/>
        </w:rPr>
        <w:t>ПАРОКОНВЕКТОМАТЫ</w:t>
      </w:r>
    </w:p>
    <w:p w14:paraId="672A6659" w14:textId="77777777" w:rsidR="00D3795B" w:rsidRDefault="00D3795B">
      <w:pPr>
        <w:jc w:val="center"/>
        <w:rPr>
          <w:rFonts w:ascii="Arial Black" w:hAnsi="Arial Black" w:cs="Arial Black"/>
          <w:sz w:val="48"/>
        </w:rPr>
      </w:pPr>
    </w:p>
    <w:p w14:paraId="0A37501D" w14:textId="77777777" w:rsidR="00D3795B" w:rsidRDefault="0033567F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84B4AD2" wp14:editId="07777777">
            <wp:extent cx="3239135" cy="513905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2" r="-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D3795B" w:rsidRDefault="00D3795B">
      <w:pPr>
        <w:jc w:val="center"/>
        <w:rPr>
          <w:sz w:val="20"/>
        </w:rPr>
      </w:pPr>
    </w:p>
    <w:p w14:paraId="02EB378F" w14:textId="77777777" w:rsidR="00D3795B" w:rsidRDefault="00D3795B">
      <w:pPr>
        <w:jc w:val="center"/>
        <w:rPr>
          <w:sz w:val="20"/>
        </w:rPr>
      </w:pPr>
    </w:p>
    <w:p w14:paraId="6A05A809" w14:textId="77777777" w:rsidR="00D3795B" w:rsidRDefault="00D3795B">
      <w:pPr>
        <w:jc w:val="center"/>
        <w:rPr>
          <w:sz w:val="20"/>
        </w:rPr>
      </w:pPr>
    </w:p>
    <w:p w14:paraId="3AD86666" w14:textId="77777777" w:rsidR="00D3795B" w:rsidRDefault="0033567F">
      <w:pPr>
        <w:jc w:val="center"/>
        <w:rPr>
          <w:rFonts w:ascii="Arial Black" w:hAnsi="Arial Black" w:cs="Arial Black"/>
          <w:sz w:val="44"/>
        </w:rPr>
      </w:pPr>
      <w:r>
        <w:rPr>
          <w:rFonts w:ascii="Arial Black" w:hAnsi="Arial Black" w:cs="Arial Black"/>
          <w:sz w:val="44"/>
        </w:rPr>
        <w:t>Руководство по установке и эксплуатации</w:t>
      </w:r>
    </w:p>
    <w:p w14:paraId="5A39BBE3" w14:textId="77777777" w:rsidR="00D3795B" w:rsidRDefault="00D3795B">
      <w:pPr>
        <w:jc w:val="both"/>
        <w:rPr>
          <w:rFonts w:ascii="Arial Black" w:hAnsi="Arial Black" w:cs="Arial Black"/>
          <w:sz w:val="24"/>
        </w:rPr>
      </w:pPr>
    </w:p>
    <w:p w14:paraId="41C8F396" w14:textId="77777777" w:rsidR="00D3795B" w:rsidRDefault="00D3795B">
      <w:pPr>
        <w:jc w:val="both"/>
        <w:rPr>
          <w:sz w:val="24"/>
        </w:rPr>
      </w:pPr>
    </w:p>
    <w:p w14:paraId="72A3D3EC" w14:textId="77777777" w:rsidR="00D3795B" w:rsidRDefault="00D3795B">
      <w:pPr>
        <w:jc w:val="both"/>
        <w:rPr>
          <w:sz w:val="24"/>
        </w:rPr>
      </w:pPr>
    </w:p>
    <w:p w14:paraId="0D0B940D" w14:textId="77777777" w:rsidR="00D3795B" w:rsidRDefault="00D3795B">
      <w:pPr>
        <w:jc w:val="both"/>
        <w:rPr>
          <w:sz w:val="24"/>
        </w:rPr>
      </w:pPr>
    </w:p>
    <w:p w14:paraId="2903E15B" w14:textId="77777777" w:rsidR="00D3795B" w:rsidRDefault="0033567F">
      <w:pPr>
        <w:tabs>
          <w:tab w:val="right" w:pos="9922"/>
        </w:tabs>
        <w:jc w:val="both"/>
        <w:rPr>
          <w:sz w:val="24"/>
        </w:rPr>
      </w:pPr>
      <w:r>
        <w:rPr>
          <w:sz w:val="24"/>
        </w:rPr>
        <w:t>Ред.: 000</w:t>
      </w:r>
      <w:r>
        <w:rPr>
          <w:sz w:val="24"/>
        </w:rPr>
        <w:tab/>
        <w:t>R52LIB00006</w:t>
      </w:r>
      <w:r>
        <w:br w:type="page"/>
      </w:r>
    </w:p>
    <w:p w14:paraId="4982928A" w14:textId="77777777" w:rsidR="00D3795B" w:rsidRDefault="0033567F">
      <w:pPr>
        <w:pStyle w:val="ad"/>
        <w:jc w:val="center"/>
        <w:rPr>
          <w:rFonts w:ascii="Arial" w:eastAsia="MS Mincho;ＭＳ 明朝" w:hAnsi="Arial" w:cs="Arial"/>
          <w:sz w:val="23"/>
          <w:szCs w:val="23"/>
        </w:rPr>
      </w:pPr>
      <w:r>
        <w:rPr>
          <w:rFonts w:ascii="Arial" w:eastAsia="MS Mincho;ＭＳ 明朝" w:hAnsi="Arial" w:cs="Arial"/>
          <w:sz w:val="23"/>
          <w:szCs w:val="23"/>
        </w:rPr>
        <w:lastRenderedPageBreak/>
        <w:t>СОДЕРЖАНИЕ</w:t>
      </w:r>
    </w:p>
    <w:p w14:paraId="0E27B00A" w14:textId="77777777" w:rsidR="00D3795B" w:rsidRDefault="00D3795B">
      <w:pPr>
        <w:tabs>
          <w:tab w:val="left" w:pos="567"/>
          <w:tab w:val="right" w:pos="9639"/>
        </w:tabs>
        <w:spacing w:line="360" w:lineRule="auto"/>
        <w:jc w:val="center"/>
        <w:rPr>
          <w:rFonts w:eastAsia="MS Mincho;ＭＳ 明朝"/>
          <w:sz w:val="23"/>
          <w:szCs w:val="23"/>
        </w:rPr>
      </w:pPr>
    </w:p>
    <w:p w14:paraId="43408593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rFonts w:eastAsia="Arial"/>
          <w:sz w:val="23"/>
          <w:szCs w:val="23"/>
        </w:rPr>
        <w:t xml:space="preserve">        </w:t>
      </w:r>
      <w:r>
        <w:rPr>
          <w:rFonts w:eastAsia="MS Mincho;ＭＳ 明朝"/>
          <w:sz w:val="23"/>
          <w:szCs w:val="23"/>
        </w:rPr>
        <w:t>ВВЕДЕНИЕ………………………………………………………………………………………..4</w:t>
      </w:r>
    </w:p>
    <w:p w14:paraId="6C904D0D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ПРЕДУПРЕЖДЕНИЯ О СОБЛЮДЕНИИ ТЕХНИКИ БЕЗОПАСНОСТИ</w:t>
      </w:r>
      <w:r>
        <w:rPr>
          <w:sz w:val="20"/>
          <w:u w:val="dotted"/>
        </w:rPr>
        <w:tab/>
      </w:r>
      <w:r>
        <w:rPr>
          <w:sz w:val="20"/>
        </w:rPr>
        <w:t>5</w:t>
      </w:r>
    </w:p>
    <w:p w14:paraId="6C269FE0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1.1</w:t>
      </w:r>
      <w:r>
        <w:rPr>
          <w:sz w:val="20"/>
        </w:rPr>
        <w:tab/>
        <w:t xml:space="preserve">ПРАВИЛА ТЕХНИКИ </w:t>
      </w:r>
      <w:r>
        <w:rPr>
          <w:sz w:val="20"/>
        </w:rPr>
        <w:t>БЕЗОПАСНОСТИ ДЛЯ ПОЛЬЗОВАТЕЛЯ</w:t>
      </w:r>
      <w:r>
        <w:rPr>
          <w:sz w:val="20"/>
          <w:u w:val="dotted"/>
        </w:rPr>
        <w:tab/>
      </w:r>
      <w:r>
        <w:rPr>
          <w:sz w:val="20"/>
        </w:rPr>
        <w:t>5</w:t>
      </w:r>
    </w:p>
    <w:p w14:paraId="5D4D03A1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1.2</w:t>
      </w:r>
      <w:r>
        <w:rPr>
          <w:sz w:val="20"/>
        </w:rPr>
        <w:tab/>
        <w:t>ПРАВИЛА ТЕХНИКИ БЕЗОПАСНОСТИ ДЛЯ УСТАНОВЩИКА</w:t>
      </w:r>
      <w:r>
        <w:rPr>
          <w:sz w:val="20"/>
          <w:u w:val="dotted"/>
        </w:rPr>
        <w:tab/>
      </w:r>
      <w:r>
        <w:rPr>
          <w:sz w:val="20"/>
        </w:rPr>
        <w:t>6</w:t>
      </w:r>
    </w:p>
    <w:p w14:paraId="768FA4E6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1.3</w:t>
      </w:r>
      <w:r>
        <w:rPr>
          <w:sz w:val="20"/>
        </w:rPr>
        <w:tab/>
        <w:t>ПОЯСНЕНИЕ ПО ПИКТОГРАММАМ</w:t>
      </w:r>
      <w:r>
        <w:rPr>
          <w:sz w:val="20"/>
          <w:u w:val="dotted"/>
        </w:rPr>
        <w:tab/>
      </w:r>
      <w:r>
        <w:rPr>
          <w:sz w:val="20"/>
        </w:rPr>
        <w:t>6</w:t>
      </w:r>
    </w:p>
    <w:p w14:paraId="77812571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1.4</w:t>
      </w:r>
      <w:r>
        <w:rPr>
          <w:sz w:val="20"/>
        </w:rPr>
        <w:tab/>
        <w:t>ПРАВИЛА ТЕХНИКИ БЕЗОПАСНОСТИ ПРИ ГОТОВКЕ И МЫТЬЕ</w:t>
      </w:r>
      <w:r>
        <w:rPr>
          <w:sz w:val="20"/>
          <w:u w:val="dotted"/>
        </w:rPr>
        <w:tab/>
      </w:r>
      <w:r>
        <w:rPr>
          <w:sz w:val="20"/>
        </w:rPr>
        <w:t>8</w:t>
      </w:r>
    </w:p>
    <w:p w14:paraId="58661168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1.5</w:t>
      </w:r>
      <w:r>
        <w:rPr>
          <w:sz w:val="20"/>
        </w:rPr>
        <w:tab/>
        <w:t>ОПИСАНИЕ МАРКИРОВКИ С ТЕХНИЧЕСКИМИ ХАРАКТЕРИСТИКАМИ</w:t>
      </w:r>
      <w:r>
        <w:rPr>
          <w:sz w:val="20"/>
          <w:u w:val="dotted"/>
        </w:rPr>
        <w:tab/>
      </w:r>
      <w:r>
        <w:rPr>
          <w:sz w:val="20"/>
        </w:rPr>
        <w:t>8</w:t>
      </w:r>
    </w:p>
    <w:p w14:paraId="5FB397ED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ТРАНСПОРТИРОВКА</w:t>
      </w:r>
      <w:r>
        <w:rPr>
          <w:sz w:val="20"/>
          <w:u w:val="dotted"/>
        </w:rPr>
        <w:tab/>
      </w:r>
      <w:r>
        <w:rPr>
          <w:sz w:val="20"/>
        </w:rPr>
        <w:t>8</w:t>
      </w:r>
    </w:p>
    <w:p w14:paraId="5AE3651D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2.1</w:t>
      </w:r>
      <w:r>
        <w:rPr>
          <w:sz w:val="20"/>
        </w:rPr>
        <w:tab/>
      </w:r>
      <w:r>
        <w:rPr>
          <w:sz w:val="20"/>
        </w:rPr>
        <w:t>ТРАНСПОРТНЫЕ СРЕДСТВА</w:t>
      </w:r>
      <w:r>
        <w:rPr>
          <w:sz w:val="20"/>
          <w:u w:val="dotted"/>
        </w:rPr>
        <w:tab/>
      </w:r>
      <w:r>
        <w:rPr>
          <w:sz w:val="20"/>
        </w:rPr>
        <w:t>8</w:t>
      </w:r>
    </w:p>
    <w:p w14:paraId="4E1197F8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2.2</w:t>
      </w:r>
      <w:r>
        <w:rPr>
          <w:sz w:val="20"/>
        </w:rPr>
        <w:tab/>
        <w:t>ХАРАКТЕРИСТИКИ ПОМЕЩЕНИЯ, В КОТОРОМ УСТАНАВЛИВАЕТСЯ ОБОРУДОВАНИЕ</w:t>
      </w:r>
      <w:r>
        <w:rPr>
          <w:sz w:val="20"/>
          <w:u w:val="dotted"/>
        </w:rPr>
        <w:tab/>
      </w:r>
      <w:r>
        <w:rPr>
          <w:sz w:val="20"/>
        </w:rPr>
        <w:t>8</w:t>
      </w:r>
    </w:p>
    <w:p w14:paraId="2C276F02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2.3</w:t>
      </w:r>
      <w:r>
        <w:rPr>
          <w:sz w:val="20"/>
        </w:rPr>
        <w:tab/>
        <w:t>УСТАНОВКА ОБОРУДОВАНИЯ</w:t>
      </w:r>
      <w:r>
        <w:rPr>
          <w:sz w:val="20"/>
          <w:u w:val="dotted"/>
        </w:rPr>
        <w:tab/>
      </w:r>
      <w:r>
        <w:rPr>
          <w:sz w:val="20"/>
        </w:rPr>
        <w:t>8</w:t>
      </w:r>
    </w:p>
    <w:p w14:paraId="423F46D7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РАЗМЕЩЕНИЕ</w:t>
      </w:r>
      <w:r>
        <w:rPr>
          <w:sz w:val="20"/>
          <w:u w:val="dotted"/>
        </w:rPr>
        <w:tab/>
      </w:r>
      <w:r>
        <w:rPr>
          <w:sz w:val="20"/>
        </w:rPr>
        <w:t>9</w:t>
      </w:r>
    </w:p>
    <w:p w14:paraId="08AA15AF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3.1</w:t>
      </w:r>
      <w:r>
        <w:rPr>
          <w:sz w:val="20"/>
        </w:rPr>
        <w:tab/>
        <w:t>УСТАНОВКА НА СТОЛЕШНИЦЕ/ШКАФУ</w:t>
      </w:r>
      <w:r>
        <w:rPr>
          <w:sz w:val="20"/>
          <w:u w:val="dotted"/>
        </w:rPr>
        <w:tab/>
      </w:r>
      <w:r>
        <w:rPr>
          <w:sz w:val="20"/>
        </w:rPr>
        <w:t>9</w:t>
      </w:r>
    </w:p>
    <w:p w14:paraId="12C9F429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3.2</w:t>
      </w:r>
      <w:r>
        <w:rPr>
          <w:sz w:val="20"/>
        </w:rPr>
        <w:tab/>
        <w:t>УСТАНОВКА НА РАССТОЕЧНОМ ШКАФУ</w:t>
      </w:r>
      <w:r>
        <w:rPr>
          <w:sz w:val="20"/>
          <w:u w:val="dotted"/>
        </w:rPr>
        <w:tab/>
      </w:r>
      <w:r>
        <w:rPr>
          <w:sz w:val="20"/>
        </w:rPr>
        <w:t>10</w:t>
      </w:r>
    </w:p>
    <w:p w14:paraId="39F916D6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3.3</w:t>
      </w:r>
      <w:r>
        <w:rPr>
          <w:sz w:val="20"/>
        </w:rPr>
        <w:tab/>
        <w:t>УСТАНОВКА НА ПЕЧИ</w:t>
      </w:r>
      <w:r>
        <w:rPr>
          <w:sz w:val="20"/>
          <w:u w:val="dotted"/>
        </w:rPr>
        <w:tab/>
      </w:r>
      <w:r>
        <w:rPr>
          <w:sz w:val="20"/>
        </w:rPr>
        <w:t>10</w:t>
      </w:r>
    </w:p>
    <w:p w14:paraId="47173459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3.4</w:t>
      </w:r>
      <w:r>
        <w:rPr>
          <w:sz w:val="20"/>
        </w:rPr>
        <w:tab/>
        <w:t xml:space="preserve">УСТАНОВКА НА </w:t>
      </w:r>
      <w:r>
        <w:rPr>
          <w:sz w:val="20"/>
        </w:rPr>
        <w:t>ПОДСТАВКЕ</w:t>
      </w:r>
      <w:r>
        <w:rPr>
          <w:sz w:val="20"/>
          <w:u w:val="dotted"/>
        </w:rPr>
        <w:tab/>
      </w:r>
      <w:r>
        <w:rPr>
          <w:sz w:val="20"/>
        </w:rPr>
        <w:t>10</w:t>
      </w:r>
    </w:p>
    <w:p w14:paraId="777FF41D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ПОДКЛЮЧЕНИЕ К СЕТИ ПИТАНИЯ</w:t>
      </w:r>
      <w:r>
        <w:rPr>
          <w:sz w:val="20"/>
          <w:u w:val="dotted"/>
        </w:rPr>
        <w:tab/>
      </w:r>
      <w:r>
        <w:rPr>
          <w:sz w:val="20"/>
        </w:rPr>
        <w:t>10</w:t>
      </w:r>
    </w:p>
    <w:p w14:paraId="14DD301F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4.1</w:t>
      </w:r>
      <w:r>
        <w:rPr>
          <w:sz w:val="20"/>
        </w:rPr>
        <w:tab/>
        <w:t>ИНСТРУКЦИИ ПО ПОДКЛЮЧЕНИЮ</w:t>
      </w:r>
      <w:r>
        <w:rPr>
          <w:sz w:val="20"/>
          <w:u w:val="dotted"/>
        </w:rPr>
        <w:tab/>
      </w:r>
      <w:r>
        <w:rPr>
          <w:sz w:val="20"/>
        </w:rPr>
        <w:t>11</w:t>
      </w:r>
    </w:p>
    <w:p w14:paraId="1552248C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ЗАМЕНА КАБЕЛЯ ПИТАНИЯ</w:t>
      </w:r>
      <w:r>
        <w:rPr>
          <w:sz w:val="20"/>
          <w:u w:val="dotted"/>
        </w:rPr>
        <w:tab/>
      </w:r>
      <w:r>
        <w:rPr>
          <w:sz w:val="20"/>
        </w:rPr>
        <w:t>12</w:t>
      </w:r>
    </w:p>
    <w:p w14:paraId="13AB7E02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ПОДКЛЮЧЕНИЕ К ВОДОСНАБЖЕНИЮ</w:t>
      </w:r>
      <w:r>
        <w:rPr>
          <w:sz w:val="20"/>
          <w:u w:val="dotted"/>
        </w:rPr>
        <w:tab/>
      </w:r>
      <w:r>
        <w:rPr>
          <w:sz w:val="20"/>
        </w:rPr>
        <w:t>12</w:t>
      </w:r>
    </w:p>
    <w:p w14:paraId="4C514172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5.1</w:t>
      </w:r>
      <w:r>
        <w:rPr>
          <w:sz w:val="20"/>
        </w:rPr>
        <w:tab/>
        <w:t>ПОДВОД ВОДЫ</w:t>
      </w:r>
      <w:r>
        <w:rPr>
          <w:sz w:val="20"/>
          <w:u w:val="dotted"/>
        </w:rPr>
        <w:tab/>
      </w:r>
      <w:r>
        <w:rPr>
          <w:sz w:val="20"/>
        </w:rPr>
        <w:t>12</w:t>
      </w:r>
    </w:p>
    <w:p w14:paraId="6A192BAF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5.2</w:t>
      </w:r>
      <w:r>
        <w:rPr>
          <w:sz w:val="20"/>
        </w:rPr>
        <w:tab/>
        <w:t>ХАРАКТЕРИСТИКИ ПОСТУПАЮЩЕЙ ВОДЫ</w:t>
      </w:r>
      <w:r>
        <w:rPr>
          <w:sz w:val="20"/>
          <w:u w:val="dotted"/>
        </w:rPr>
        <w:tab/>
      </w:r>
      <w:r>
        <w:rPr>
          <w:sz w:val="20"/>
        </w:rPr>
        <w:t>12</w:t>
      </w:r>
    </w:p>
    <w:p w14:paraId="3005121B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5.3</w:t>
      </w:r>
      <w:r>
        <w:rPr>
          <w:sz w:val="20"/>
        </w:rPr>
        <w:tab/>
        <w:t>ПОДВОД МОЮЩЕГО СРЕДСТВА (где предусмотрено)</w:t>
      </w:r>
      <w:r>
        <w:rPr>
          <w:sz w:val="20"/>
          <w:u w:val="dotted"/>
        </w:rPr>
        <w:tab/>
      </w:r>
      <w:r>
        <w:rPr>
          <w:sz w:val="20"/>
        </w:rPr>
        <w:t>13</w:t>
      </w:r>
    </w:p>
    <w:p w14:paraId="6353B25A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5.4</w:t>
      </w:r>
      <w:r>
        <w:rPr>
          <w:sz w:val="20"/>
        </w:rPr>
        <w:tab/>
        <w:t>О</w:t>
      </w:r>
      <w:r>
        <w:rPr>
          <w:sz w:val="20"/>
        </w:rPr>
        <w:t>ТВОД ВОДЫ</w:t>
      </w:r>
      <w:r>
        <w:rPr>
          <w:sz w:val="20"/>
          <w:u w:val="dotted"/>
        </w:rPr>
        <w:tab/>
      </w:r>
      <w:r>
        <w:rPr>
          <w:sz w:val="20"/>
        </w:rPr>
        <w:t>13</w:t>
      </w:r>
    </w:p>
    <w:p w14:paraId="696D5703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ОТХОДЯЩИЕ ГАЗЫ</w:t>
      </w:r>
      <w:r>
        <w:rPr>
          <w:sz w:val="20"/>
          <w:u w:val="dotted"/>
        </w:rPr>
        <w:tab/>
      </w:r>
      <w:r>
        <w:rPr>
          <w:sz w:val="20"/>
        </w:rPr>
        <w:t>14</w:t>
      </w:r>
    </w:p>
    <w:p w14:paraId="7CC74438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ОСНОВНЫЕ ИНСТРУКЦИИ ПО ПЕРВОМУ ЗАПУСКУ</w:t>
      </w:r>
      <w:r>
        <w:rPr>
          <w:sz w:val="20"/>
          <w:u w:val="dotted"/>
        </w:rPr>
        <w:tab/>
      </w:r>
      <w:r>
        <w:rPr>
          <w:sz w:val="20"/>
        </w:rPr>
        <w:t>14</w:t>
      </w:r>
    </w:p>
    <w:p w14:paraId="4504295A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7.1</w:t>
      </w:r>
      <w:r>
        <w:rPr>
          <w:sz w:val="20"/>
        </w:rPr>
        <w:tab/>
        <w:t>СНЯТИЕ ПЛЕНКИ</w:t>
      </w:r>
      <w:r>
        <w:rPr>
          <w:sz w:val="20"/>
          <w:u w:val="dotted"/>
        </w:rPr>
        <w:tab/>
      </w:r>
      <w:r>
        <w:rPr>
          <w:sz w:val="20"/>
        </w:rPr>
        <w:t>14</w:t>
      </w:r>
    </w:p>
    <w:p w14:paraId="6119D755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7.2</w:t>
      </w:r>
      <w:r>
        <w:rPr>
          <w:sz w:val="20"/>
        </w:rPr>
        <w:tab/>
        <w:t>РЕЖИМЫ ГОТОВКИ</w:t>
      </w:r>
      <w:r>
        <w:rPr>
          <w:sz w:val="20"/>
          <w:u w:val="dotted"/>
        </w:rPr>
        <w:tab/>
      </w:r>
      <w:r>
        <w:rPr>
          <w:sz w:val="20"/>
        </w:rPr>
        <w:t>15</w:t>
      </w:r>
    </w:p>
    <w:p w14:paraId="71EFA053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7.3</w:t>
      </w:r>
      <w:r>
        <w:rPr>
          <w:sz w:val="20"/>
        </w:rPr>
        <w:tab/>
        <w:t>ГОТОВКА В РУЧНОМ РЕЖИМЕ И ПО РЕЦЕПТУ</w:t>
      </w:r>
      <w:r>
        <w:rPr>
          <w:sz w:val="20"/>
          <w:u w:val="dotted"/>
        </w:rPr>
        <w:tab/>
      </w:r>
      <w:r>
        <w:rPr>
          <w:sz w:val="20"/>
        </w:rPr>
        <w:t>15</w:t>
      </w:r>
    </w:p>
    <w:p w14:paraId="47B8110C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7.4</w:t>
      </w:r>
      <w:r>
        <w:rPr>
          <w:sz w:val="20"/>
        </w:rPr>
        <w:tab/>
        <w:t>ИНСТРУКЦИЯ ПО ИСПОЛЬЗОВАНИЮ ТЕМПЕРАТУРНОГО ЩУПА-ИГЛЫ (ЕСЛИ ИМЕЕТСЯ)</w:t>
      </w:r>
      <w:r>
        <w:rPr>
          <w:sz w:val="20"/>
          <w:u w:val="dotted"/>
        </w:rPr>
        <w:tab/>
      </w:r>
      <w:r>
        <w:rPr>
          <w:sz w:val="20"/>
        </w:rPr>
        <w:t>16</w:t>
      </w:r>
    </w:p>
    <w:p w14:paraId="020517AF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МЕХАНИЧЕСКАЯ</w:t>
      </w:r>
      <w:r>
        <w:rPr>
          <w:sz w:val="20"/>
        </w:rPr>
        <w:t xml:space="preserve"> ПАНЕЛЬ УПРАВЛЕНИЯ</w:t>
      </w:r>
      <w:r>
        <w:rPr>
          <w:sz w:val="20"/>
          <w:u w:val="dotted"/>
        </w:rPr>
        <w:tab/>
      </w:r>
      <w:r>
        <w:rPr>
          <w:sz w:val="20"/>
        </w:rPr>
        <w:t>16</w:t>
      </w:r>
    </w:p>
    <w:p w14:paraId="1E199E6C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>ЦИФРОВАЯ ПАНЕЛЬ УПРАВЛЕНИЯ</w:t>
      </w:r>
      <w:r>
        <w:rPr>
          <w:sz w:val="20"/>
          <w:u w:val="dotted"/>
        </w:rPr>
        <w:tab/>
      </w:r>
      <w:r>
        <w:rPr>
          <w:sz w:val="20"/>
        </w:rPr>
        <w:t>18</w:t>
      </w:r>
    </w:p>
    <w:p w14:paraId="63E4E109" w14:textId="77777777" w:rsidR="00D3795B" w:rsidRDefault="0033567F">
      <w:pPr>
        <w:tabs>
          <w:tab w:val="left" w:pos="567"/>
          <w:tab w:val="right" w:pos="9639"/>
        </w:tabs>
        <w:spacing w:line="360" w:lineRule="auto"/>
        <w:jc w:val="both"/>
        <w:rPr>
          <w:sz w:val="20"/>
        </w:rPr>
      </w:pPr>
      <w:r>
        <w:rPr>
          <w:sz w:val="20"/>
        </w:rPr>
        <w:t>9.1</w:t>
      </w:r>
      <w:r>
        <w:rPr>
          <w:sz w:val="20"/>
        </w:rPr>
        <w:tab/>
        <w:t>МАСТЕР НАСТРОЙКИ РУЧНОГО РЕЖИМА ГОТОВКИ</w:t>
      </w:r>
      <w:r>
        <w:rPr>
          <w:sz w:val="20"/>
          <w:u w:val="dotted"/>
        </w:rPr>
        <w:tab/>
      </w:r>
      <w:r>
        <w:rPr>
          <w:sz w:val="20"/>
        </w:rPr>
        <w:t>19</w:t>
      </w:r>
    </w:p>
    <w:p w14:paraId="05D63F8F" w14:textId="77777777" w:rsidR="00D3795B" w:rsidRDefault="0033567F">
      <w:pPr>
        <w:tabs>
          <w:tab w:val="left" w:pos="709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9.1.1</w:t>
      </w:r>
      <w:r>
        <w:rPr>
          <w:sz w:val="20"/>
        </w:rPr>
        <w:tab/>
        <w:t>Настройка предварительного нагрева</w:t>
      </w:r>
      <w:r>
        <w:rPr>
          <w:sz w:val="20"/>
          <w:u w:val="dotted"/>
        </w:rPr>
        <w:tab/>
      </w:r>
      <w:r>
        <w:rPr>
          <w:sz w:val="20"/>
        </w:rPr>
        <w:t>19</w:t>
      </w:r>
    </w:p>
    <w:p w14:paraId="5C64CE8E" w14:textId="77777777" w:rsidR="00D3795B" w:rsidRDefault="0033567F">
      <w:pPr>
        <w:tabs>
          <w:tab w:val="left" w:pos="709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9.1.2</w:t>
      </w:r>
      <w:r>
        <w:rPr>
          <w:sz w:val="20"/>
        </w:rPr>
        <w:tab/>
        <w:t>Настройка температуры готовки</w:t>
      </w:r>
      <w:r>
        <w:rPr>
          <w:sz w:val="20"/>
          <w:u w:val="dotted"/>
        </w:rPr>
        <w:tab/>
      </w:r>
      <w:r>
        <w:rPr>
          <w:sz w:val="20"/>
        </w:rPr>
        <w:t>19</w:t>
      </w:r>
    </w:p>
    <w:p w14:paraId="507784FA" w14:textId="77777777" w:rsidR="00D3795B" w:rsidRDefault="0033567F">
      <w:pPr>
        <w:tabs>
          <w:tab w:val="left" w:pos="709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9.1.3</w:t>
      </w:r>
      <w:r>
        <w:rPr>
          <w:sz w:val="20"/>
        </w:rPr>
        <w:tab/>
        <w:t>Настройка времени готовки</w:t>
      </w:r>
      <w:r>
        <w:rPr>
          <w:sz w:val="20"/>
          <w:u w:val="dotted"/>
        </w:rPr>
        <w:tab/>
      </w:r>
      <w:r>
        <w:rPr>
          <w:sz w:val="20"/>
        </w:rPr>
        <w:t>19</w:t>
      </w:r>
    </w:p>
    <w:p w14:paraId="38A44B49" w14:textId="77777777" w:rsidR="00D3795B" w:rsidRDefault="0033567F">
      <w:pPr>
        <w:tabs>
          <w:tab w:val="left" w:pos="709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9.1.4</w:t>
      </w:r>
      <w:r>
        <w:rPr>
          <w:sz w:val="20"/>
        </w:rPr>
        <w:tab/>
        <w:t>Регулировка пара/влажности</w:t>
      </w:r>
      <w:r>
        <w:rPr>
          <w:sz w:val="20"/>
          <w:u w:val="dotted"/>
        </w:rPr>
        <w:tab/>
      </w:r>
      <w:r>
        <w:rPr>
          <w:sz w:val="20"/>
        </w:rPr>
        <w:t>20</w:t>
      </w:r>
    </w:p>
    <w:p w14:paraId="161B2E45" w14:textId="77777777" w:rsidR="00D3795B" w:rsidRDefault="0033567F">
      <w:pPr>
        <w:tabs>
          <w:tab w:val="left" w:pos="709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9.1.5</w:t>
      </w:r>
      <w:r>
        <w:rPr>
          <w:sz w:val="20"/>
        </w:rPr>
        <w:tab/>
        <w:t>Автоматическое охлаждение</w:t>
      </w:r>
      <w:r>
        <w:rPr>
          <w:sz w:val="20"/>
          <w:u w:val="dotted"/>
        </w:rPr>
        <w:tab/>
      </w:r>
      <w:r>
        <w:rPr>
          <w:sz w:val="20"/>
        </w:rPr>
        <w:t>21</w:t>
      </w:r>
    </w:p>
    <w:p w14:paraId="1C19DA23" w14:textId="77777777" w:rsidR="00D3795B" w:rsidRDefault="0033567F">
      <w:pPr>
        <w:tabs>
          <w:tab w:val="left" w:pos="709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9.1.6</w:t>
      </w:r>
      <w:r>
        <w:rPr>
          <w:sz w:val="20"/>
        </w:rPr>
        <w:tab/>
        <w:t>Завершение готовки</w:t>
      </w:r>
      <w:r>
        <w:rPr>
          <w:sz w:val="20"/>
          <w:u w:val="dotted"/>
        </w:rPr>
        <w:tab/>
      </w:r>
      <w:r>
        <w:rPr>
          <w:sz w:val="20"/>
        </w:rPr>
        <w:t>21</w:t>
      </w:r>
    </w:p>
    <w:p w14:paraId="2C4EED9D" w14:textId="77777777" w:rsidR="00D3795B" w:rsidRDefault="0033567F">
      <w:pPr>
        <w:tabs>
          <w:tab w:val="left" w:pos="567"/>
          <w:tab w:val="right" w:pos="9639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9.2</w:t>
      </w:r>
      <w:r>
        <w:rPr>
          <w:sz w:val="20"/>
        </w:rPr>
        <w:tab/>
        <w:t>ПРОГРАММЫ ГОТОВКИ</w:t>
      </w:r>
      <w:r>
        <w:rPr>
          <w:sz w:val="20"/>
          <w:u w:val="dotted"/>
        </w:rPr>
        <w:tab/>
      </w:r>
      <w:r>
        <w:rPr>
          <w:sz w:val="20"/>
        </w:rPr>
        <w:t>22</w:t>
      </w:r>
    </w:p>
    <w:p w14:paraId="174278CB" w14:textId="77777777" w:rsidR="00D3795B" w:rsidRDefault="0033567F">
      <w:pPr>
        <w:tabs>
          <w:tab w:val="left" w:pos="709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lastRenderedPageBreak/>
        <w:t>9.2.1</w:t>
      </w:r>
      <w:r>
        <w:rPr>
          <w:sz w:val="20"/>
        </w:rPr>
        <w:tab/>
        <w:t>Загрузка уже сохраненных программ готовки</w:t>
      </w:r>
      <w:r>
        <w:rPr>
          <w:sz w:val="20"/>
          <w:u w:val="dotted"/>
        </w:rPr>
        <w:tab/>
        <w:t xml:space="preserve">  </w:t>
      </w:r>
      <w:r>
        <w:rPr>
          <w:sz w:val="20"/>
        </w:rPr>
        <w:t>22</w:t>
      </w:r>
    </w:p>
    <w:p w14:paraId="3F1A542A" w14:textId="77777777" w:rsidR="00D3795B" w:rsidRDefault="0033567F">
      <w:pPr>
        <w:tabs>
          <w:tab w:val="left" w:pos="709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9.2.2</w:t>
      </w:r>
      <w:r>
        <w:rPr>
          <w:sz w:val="20"/>
        </w:rPr>
        <w:tab/>
        <w:t>Новая программа готовки</w:t>
      </w:r>
      <w:r>
        <w:rPr>
          <w:sz w:val="20"/>
          <w:u w:val="dotted"/>
        </w:rPr>
        <w:tab/>
        <w:t>.</w:t>
      </w:r>
      <w:r>
        <w:rPr>
          <w:sz w:val="20"/>
        </w:rPr>
        <w:t>22</w:t>
      </w:r>
    </w:p>
    <w:p w14:paraId="0CA177F3" w14:textId="77777777" w:rsidR="00D3795B" w:rsidRDefault="0033567F">
      <w:pPr>
        <w:tabs>
          <w:tab w:val="left" w:pos="709"/>
          <w:tab w:val="right" w:pos="9781"/>
        </w:tabs>
        <w:spacing w:line="360" w:lineRule="auto"/>
        <w:ind w:left="142"/>
        <w:jc w:val="both"/>
      </w:pPr>
      <w:r>
        <w:rPr>
          <w:sz w:val="20"/>
        </w:rPr>
        <w:t>9.2.3</w:t>
      </w:r>
      <w:r>
        <w:rPr>
          <w:sz w:val="20"/>
        </w:rPr>
        <w:tab/>
        <w:t>Отмена фазы или программы</w:t>
      </w:r>
      <w:r>
        <w:rPr>
          <w:sz w:val="20"/>
          <w:u w:val="dotted"/>
        </w:rPr>
        <w:tab/>
      </w:r>
      <w:r>
        <w:rPr>
          <w:sz w:val="20"/>
        </w:rPr>
        <w:t>23</w:t>
      </w:r>
    </w:p>
    <w:p w14:paraId="487B0D08" w14:textId="77777777" w:rsidR="00D3795B" w:rsidRDefault="0033567F">
      <w:pPr>
        <w:tabs>
          <w:tab w:val="left" w:pos="709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9.2.4</w:t>
      </w:r>
      <w:r>
        <w:rPr>
          <w:sz w:val="20"/>
        </w:rPr>
        <w:tab/>
        <w:t>Возвращение в ручной режим готовки</w:t>
      </w:r>
      <w:r>
        <w:rPr>
          <w:sz w:val="20"/>
          <w:u w:val="dotted"/>
        </w:rPr>
        <w:tab/>
      </w:r>
      <w:r>
        <w:rPr>
          <w:sz w:val="20"/>
        </w:rPr>
        <w:t>23</w:t>
      </w:r>
    </w:p>
    <w:p w14:paraId="7C49486D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</w:t>
      </w:r>
      <w:r>
        <w:rPr>
          <w:sz w:val="20"/>
        </w:rPr>
        <w:t>3</w:t>
      </w:r>
      <w:r>
        <w:rPr>
          <w:sz w:val="20"/>
        </w:rPr>
        <w:tab/>
        <w:t>ГОТОВКА С ОТЛОЖЕННЫМ СТАРТОМ</w:t>
      </w:r>
      <w:r>
        <w:rPr>
          <w:sz w:val="20"/>
          <w:u w:val="dotted"/>
        </w:rPr>
        <w:tab/>
      </w:r>
      <w:r>
        <w:rPr>
          <w:sz w:val="20"/>
        </w:rPr>
        <w:t>23</w:t>
      </w:r>
    </w:p>
    <w:p w14:paraId="25A4468C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9.4</w:t>
      </w:r>
      <w:r>
        <w:rPr>
          <w:sz w:val="20"/>
        </w:rPr>
        <w:tab/>
        <w:t>МЫТЬЕ И АВТОМАТИЧЕСКОЕ ПОЛОСКАНИЕ (где предусмотрено)</w:t>
      </w:r>
      <w:r>
        <w:rPr>
          <w:sz w:val="20"/>
          <w:u w:val="dotted"/>
        </w:rPr>
        <w:tab/>
      </w:r>
      <w:r>
        <w:rPr>
          <w:sz w:val="20"/>
        </w:rPr>
        <w:t>23</w:t>
      </w:r>
    </w:p>
    <w:p w14:paraId="74AEE079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  <w:t>ОЧИСТКА И ТЕХНИЧЕСКОЕ ОБСЛУЖИВАНИЕ</w:t>
      </w:r>
      <w:r>
        <w:rPr>
          <w:sz w:val="20"/>
          <w:u w:val="dotted"/>
        </w:rPr>
        <w:tab/>
      </w:r>
      <w:r>
        <w:rPr>
          <w:sz w:val="20"/>
        </w:rPr>
        <w:t>24</w:t>
      </w:r>
    </w:p>
    <w:p w14:paraId="4C3F4C11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10.1</w:t>
      </w:r>
      <w:r>
        <w:rPr>
          <w:sz w:val="20"/>
        </w:rPr>
        <w:tab/>
        <w:t>ОБЩИЕ ПРЕДУПРЕЖДЕНИЯ ПРИ ОЧИСТКЕ</w:t>
      </w:r>
      <w:r>
        <w:rPr>
          <w:sz w:val="20"/>
          <w:u w:val="dotted"/>
        </w:rPr>
        <w:tab/>
      </w:r>
      <w:r>
        <w:rPr>
          <w:sz w:val="20"/>
        </w:rPr>
        <w:t>24</w:t>
      </w:r>
    </w:p>
    <w:p w14:paraId="18825D20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10.2</w:t>
      </w:r>
      <w:r>
        <w:rPr>
          <w:sz w:val="20"/>
        </w:rPr>
        <w:tab/>
        <w:t>ОЧИСТКА ДВЕРЦЫ И ВНУТРЕННИХ СТЕКЛЯННЫХ ПОВЕРХНОСТЕЙ</w:t>
      </w:r>
      <w:r>
        <w:rPr>
          <w:sz w:val="20"/>
          <w:u w:val="dotted"/>
        </w:rPr>
        <w:tab/>
      </w:r>
      <w:r>
        <w:rPr>
          <w:sz w:val="20"/>
        </w:rPr>
        <w:t>25</w:t>
      </w:r>
    </w:p>
    <w:p w14:paraId="5DC15C57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10.3</w:t>
      </w:r>
      <w:r>
        <w:rPr>
          <w:sz w:val="20"/>
        </w:rPr>
        <w:tab/>
        <w:t xml:space="preserve">ОБЫЧНАЯ И </w:t>
      </w:r>
      <w:r>
        <w:rPr>
          <w:sz w:val="20"/>
        </w:rPr>
        <w:t>РУЧНАЯ ОЧИСТКА РАБОЧЕЙ КАМЕРЫ</w:t>
      </w:r>
      <w:r>
        <w:rPr>
          <w:sz w:val="20"/>
          <w:u w:val="dotted"/>
        </w:rPr>
        <w:tab/>
      </w:r>
      <w:r>
        <w:rPr>
          <w:sz w:val="20"/>
        </w:rPr>
        <w:t>25</w:t>
      </w:r>
    </w:p>
    <w:p w14:paraId="7330BE45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10.4</w:t>
      </w:r>
      <w:r>
        <w:rPr>
          <w:sz w:val="20"/>
        </w:rPr>
        <w:tab/>
        <w:t>ОЧИСТКА НАРУЖНЫХ ПОВЕРХНОСТЕЙ</w:t>
      </w:r>
      <w:r>
        <w:rPr>
          <w:sz w:val="20"/>
          <w:u w:val="dotted"/>
        </w:rPr>
        <w:tab/>
      </w:r>
      <w:r>
        <w:rPr>
          <w:sz w:val="20"/>
        </w:rPr>
        <w:t>25</w:t>
      </w:r>
    </w:p>
    <w:p w14:paraId="27C68B51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10.5</w:t>
      </w:r>
      <w:r>
        <w:rPr>
          <w:sz w:val="20"/>
        </w:rPr>
        <w:tab/>
        <w:t>ЗАМЕНА ЛАМПЫ</w:t>
      </w:r>
      <w:r>
        <w:rPr>
          <w:sz w:val="20"/>
          <w:u w:val="dotted"/>
        </w:rPr>
        <w:tab/>
      </w:r>
      <w:r>
        <w:rPr>
          <w:sz w:val="20"/>
        </w:rPr>
        <w:t>26</w:t>
      </w:r>
    </w:p>
    <w:p w14:paraId="64858463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11.</w:t>
      </w:r>
      <w:r>
        <w:rPr>
          <w:sz w:val="20"/>
        </w:rPr>
        <w:tab/>
        <w:t>ПРЕДУПРЕЖДЕНИЯ И СИГНАЛЫ</w:t>
      </w:r>
      <w:r>
        <w:rPr>
          <w:sz w:val="20"/>
          <w:u w:val="dotted"/>
        </w:rPr>
        <w:tab/>
      </w:r>
      <w:r>
        <w:rPr>
          <w:sz w:val="20"/>
        </w:rPr>
        <w:t>26</w:t>
      </w:r>
    </w:p>
    <w:p w14:paraId="324031FB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12.</w:t>
      </w:r>
      <w:r>
        <w:rPr>
          <w:sz w:val="20"/>
        </w:rPr>
        <w:tab/>
        <w:t>ТЕХНИЧЕСКОЕ ОБСЛУЖИВНИЕ В СЛУЧАЕ НЕИСПРАВНОСТИ</w:t>
      </w:r>
      <w:r>
        <w:rPr>
          <w:sz w:val="20"/>
          <w:u w:val="dotted"/>
        </w:rPr>
        <w:tab/>
      </w:r>
      <w:r>
        <w:rPr>
          <w:sz w:val="20"/>
        </w:rPr>
        <w:t>27</w:t>
      </w:r>
    </w:p>
    <w:p w14:paraId="2786691A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13.</w:t>
      </w:r>
      <w:r>
        <w:rPr>
          <w:sz w:val="20"/>
        </w:rPr>
        <w:tab/>
        <w:t>ПЕРИОДЫ ПРОСТОЯ</w:t>
      </w:r>
      <w:r>
        <w:rPr>
          <w:sz w:val="20"/>
          <w:u w:val="dotted"/>
        </w:rPr>
        <w:tab/>
      </w:r>
      <w:r>
        <w:rPr>
          <w:sz w:val="20"/>
        </w:rPr>
        <w:t>28</w:t>
      </w:r>
    </w:p>
    <w:p w14:paraId="607A99A8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14.</w:t>
      </w:r>
      <w:r>
        <w:rPr>
          <w:sz w:val="20"/>
        </w:rPr>
        <w:tab/>
        <w:t>УТИЛИЗАЦИЯ В КОНЦЕ СРОКА СЛУЖБЫ</w:t>
      </w:r>
      <w:r>
        <w:rPr>
          <w:sz w:val="20"/>
          <w:u w:val="dotted"/>
        </w:rPr>
        <w:tab/>
      </w:r>
      <w:r>
        <w:rPr>
          <w:sz w:val="20"/>
        </w:rPr>
        <w:t>28</w:t>
      </w:r>
    </w:p>
    <w:p w14:paraId="02222CDF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14.1</w:t>
      </w:r>
      <w:r>
        <w:rPr>
          <w:sz w:val="20"/>
        </w:rPr>
        <w:tab/>
        <w:t xml:space="preserve">УТИЛИЗАЦИЯ </w:t>
      </w:r>
      <w:r>
        <w:rPr>
          <w:sz w:val="20"/>
        </w:rPr>
        <w:t>ОБОРУДОВАНИЯ</w:t>
      </w:r>
      <w:r>
        <w:rPr>
          <w:sz w:val="20"/>
          <w:u w:val="dotted"/>
        </w:rPr>
        <w:tab/>
      </w:r>
      <w:r>
        <w:rPr>
          <w:sz w:val="20"/>
        </w:rPr>
        <w:t>28</w:t>
      </w:r>
    </w:p>
    <w:p w14:paraId="021ECD67" w14:textId="77777777" w:rsidR="00D3795B" w:rsidRDefault="0033567F">
      <w:pPr>
        <w:tabs>
          <w:tab w:val="left" w:pos="567"/>
          <w:tab w:val="right" w:pos="9781"/>
        </w:tabs>
        <w:spacing w:line="360" w:lineRule="auto"/>
        <w:ind w:left="142"/>
        <w:jc w:val="both"/>
        <w:rPr>
          <w:sz w:val="20"/>
        </w:rPr>
      </w:pPr>
      <w:r>
        <w:rPr>
          <w:sz w:val="20"/>
        </w:rPr>
        <w:t>14.2</w:t>
      </w:r>
      <w:r>
        <w:rPr>
          <w:sz w:val="20"/>
        </w:rPr>
        <w:tab/>
        <w:t>ИНФОРМАЦИЯ ОБ УТИЛИЗАЦИИ В ЕВРОПЕЙСКОМ СОЮЗЕ</w:t>
      </w:r>
      <w:r>
        <w:rPr>
          <w:sz w:val="20"/>
          <w:u w:val="dotted"/>
        </w:rPr>
        <w:tab/>
      </w:r>
      <w:r>
        <w:rPr>
          <w:sz w:val="20"/>
        </w:rPr>
        <w:t>28</w:t>
      </w:r>
    </w:p>
    <w:p w14:paraId="08EE5F49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15. ПАСПОРТНЫЕ ДАННЫЕ………………………………………………………………………………………….28</w:t>
      </w:r>
    </w:p>
    <w:p w14:paraId="2F7CE20C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rFonts w:eastAsia="Arial"/>
          <w:sz w:val="20"/>
        </w:rPr>
        <w:t xml:space="preserve">    </w:t>
      </w:r>
      <w:r>
        <w:rPr>
          <w:sz w:val="20"/>
        </w:rPr>
        <w:t>15.1</w:t>
      </w:r>
      <w:r>
        <w:rPr>
          <w:b/>
        </w:rPr>
        <w:t xml:space="preserve"> </w:t>
      </w:r>
      <w:r>
        <w:rPr>
          <w:sz w:val="20"/>
        </w:rPr>
        <w:t>КОМПЛЕКТНОСТЬ ПОСТАВКИ……………………………………………………………………………..28</w:t>
      </w:r>
    </w:p>
    <w:p w14:paraId="532F5C00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rFonts w:eastAsia="Arial"/>
          <w:sz w:val="20"/>
        </w:rPr>
        <w:t xml:space="preserve">    </w:t>
      </w:r>
      <w:r>
        <w:rPr>
          <w:sz w:val="20"/>
        </w:rPr>
        <w:t>15.2 СВИДЕТЕЛЬСТВО  О  ПРИЕМКЕ………………………………………………………………………….</w:t>
      </w:r>
      <w:r>
        <w:rPr>
          <w:sz w:val="20"/>
        </w:rPr>
        <w:t>.29</w:t>
      </w:r>
    </w:p>
    <w:p w14:paraId="7B206387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rFonts w:eastAsia="Arial"/>
          <w:sz w:val="20"/>
        </w:rPr>
        <w:t xml:space="preserve">    </w:t>
      </w:r>
      <w:r>
        <w:rPr>
          <w:sz w:val="20"/>
        </w:rPr>
        <w:t>15.3  ГАРАНТИЙНЫЕ ОБЯЗАТЕЛЬСТВА……………………………………………………………………….29</w:t>
      </w:r>
    </w:p>
    <w:p w14:paraId="0AD70A79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ПРИЛОЖЕНИЕ А……………………………………………………………………………………………………….31</w:t>
      </w:r>
    </w:p>
    <w:p w14:paraId="7FB9E1F8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ПРИЛОЖЕНИЕ Б……………………………………………………………………………………………………….32</w:t>
      </w:r>
    </w:p>
    <w:p w14:paraId="7F4336A1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ПРИЛОЖЕНИЕ В……………………………………………………………………………………………………….33</w:t>
      </w:r>
    </w:p>
    <w:p w14:paraId="55978410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rPr>
          <w:sz w:val="20"/>
        </w:rPr>
        <w:t>ПРИЛОЖЕНИЕ Г………………………</w:t>
      </w:r>
      <w:r>
        <w:rPr>
          <w:sz w:val="20"/>
        </w:rPr>
        <w:t>……………………………………………………………………………….34</w:t>
      </w:r>
    </w:p>
    <w:p w14:paraId="60061E4C" w14:textId="77777777" w:rsidR="00D3795B" w:rsidRDefault="0033567F">
      <w:pPr>
        <w:tabs>
          <w:tab w:val="left" w:pos="567"/>
          <w:tab w:val="right" w:pos="9781"/>
        </w:tabs>
        <w:spacing w:line="360" w:lineRule="auto"/>
        <w:jc w:val="both"/>
        <w:rPr>
          <w:sz w:val="20"/>
        </w:rPr>
      </w:pPr>
      <w:r>
        <w:br w:type="page"/>
      </w:r>
    </w:p>
    <w:p w14:paraId="6A1BCE6E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lastRenderedPageBreak/>
        <w:t>ВВЕДЕНИЕ</w:t>
      </w:r>
    </w:p>
    <w:p w14:paraId="44EAFD9C" w14:textId="77777777" w:rsidR="00D3795B" w:rsidRDefault="00D3795B">
      <w:pPr>
        <w:jc w:val="both"/>
        <w:rPr>
          <w:b/>
          <w:sz w:val="20"/>
        </w:rPr>
      </w:pPr>
    </w:p>
    <w:p w14:paraId="64C57FD2" w14:textId="77777777" w:rsidR="00D3795B" w:rsidRDefault="0033567F">
      <w:pPr>
        <w:jc w:val="both"/>
      </w:pPr>
      <w:r>
        <w:rPr>
          <w:rFonts w:eastAsia="Arial"/>
          <w:sz w:val="20"/>
        </w:rPr>
        <w:t xml:space="preserve">    </w:t>
      </w:r>
      <w:r>
        <w:rPr>
          <w:b/>
          <w:sz w:val="20"/>
        </w:rPr>
        <w:t xml:space="preserve">Благодарим Вас за покупку пароконвектомата  ТМ </w:t>
      </w:r>
      <w:r>
        <w:rPr>
          <w:b/>
          <w:sz w:val="20"/>
          <w:lang w:val="en-US"/>
        </w:rPr>
        <w:t>RADAX</w:t>
      </w:r>
      <w:r>
        <w:rPr>
          <w:sz w:val="20"/>
        </w:rPr>
        <w:t>.</w:t>
      </w:r>
    </w:p>
    <w:p w14:paraId="257BB33C" w14:textId="77777777" w:rsidR="00D3795B" w:rsidRDefault="0033567F">
      <w:pPr>
        <w:jc w:val="both"/>
        <w:rPr>
          <w:sz w:val="20"/>
        </w:rPr>
      </w:pPr>
      <w:r>
        <w:rPr>
          <w:sz w:val="20"/>
        </w:rPr>
        <w:t>Настоящее "Руководство по  установке  и эксплуатации" (далее – руководство) предназначено для ознакомления с устройством, правилами установки и эксплуат</w:t>
      </w:r>
      <w:r>
        <w:rPr>
          <w:sz w:val="20"/>
        </w:rPr>
        <w:t>ации пароконветоматов типа «Толстой» и типа « Чехов» (далее – пароконвектомат или изделие).Руководство содержит паспортные данные.</w:t>
      </w:r>
      <w:r>
        <w:rPr>
          <w:rFonts w:eastAsia="MS Mincho;ＭＳ 明朝"/>
          <w:sz w:val="21"/>
          <w:szCs w:val="21"/>
        </w:rPr>
        <w:t xml:space="preserve"> </w:t>
      </w:r>
      <w:r>
        <w:rPr>
          <w:sz w:val="20"/>
        </w:rPr>
        <w:t>Основные технические характеристики изделий представлены в приложении В и Г.</w:t>
      </w:r>
    </w:p>
    <w:p w14:paraId="5B14141A" w14:textId="77777777" w:rsidR="00D3795B" w:rsidRDefault="0033567F">
      <w:pPr>
        <w:jc w:val="both"/>
      </w:pPr>
      <w:r>
        <w:rPr>
          <w:sz w:val="20"/>
        </w:rPr>
        <w:t>Монтаж, пуско-наладочные работы и техническое об</w:t>
      </w:r>
      <w:r>
        <w:rPr>
          <w:sz w:val="20"/>
        </w:rPr>
        <w:t xml:space="preserve">служивание изделий имеют право производить сервисные центры организаций Поставщиков или Продавцов оборудования </w:t>
      </w:r>
      <w:r>
        <w:rPr>
          <w:sz w:val="20"/>
          <w:lang w:val="en-US"/>
        </w:rPr>
        <w:t>RADAX</w:t>
      </w:r>
      <w:r>
        <w:rPr>
          <w:sz w:val="20"/>
        </w:rPr>
        <w:t xml:space="preserve"> или другие предприятия, осуществляющие техническое обслуживание оборудования по поручению изготовителя.</w:t>
      </w:r>
    </w:p>
    <w:p w14:paraId="2E31A5BD" w14:textId="77777777" w:rsidR="00D3795B" w:rsidRDefault="0033567F">
      <w:pPr>
        <w:spacing w:line="240" w:lineRule="auto"/>
      </w:pPr>
      <w:r>
        <w:rPr>
          <w:rFonts w:eastAsia="Arial"/>
          <w:sz w:val="20"/>
        </w:rPr>
        <w:t xml:space="preserve">        </w:t>
      </w:r>
      <w:r>
        <w:rPr>
          <w:sz w:val="20"/>
        </w:rPr>
        <w:t>Пароконвектоматы соответств</w:t>
      </w:r>
      <w:r>
        <w:rPr>
          <w:sz w:val="20"/>
        </w:rPr>
        <w:t>уют требованиям ТР ТС 004/2011 «О безопасности низковольтного оборудования», ТР ТС 010/2011 «О безопасности машин и оборудования»,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sz w:val="20"/>
        </w:rPr>
        <w:t xml:space="preserve">Регистрационный номер декларации о соответствии: ЕАЭС N RU Д-RU.РА01.В.50607/21. ТР ТС 020/2011 «Электромагнитная совместимость технических средств» Регистрационный номер декларации о соответствии: </w:t>
      </w:r>
    </w:p>
    <w:p w14:paraId="62DADFB8" w14:textId="77777777" w:rsidR="00D3795B" w:rsidRDefault="0033567F">
      <w:pPr>
        <w:spacing w:line="240" w:lineRule="auto"/>
        <w:rPr>
          <w:sz w:val="20"/>
        </w:rPr>
      </w:pPr>
      <w:r>
        <w:rPr>
          <w:sz w:val="20"/>
        </w:rPr>
        <w:t>ЕАЭС N RU Д-RU.РА01.В.50715/21</w:t>
      </w:r>
    </w:p>
    <w:p w14:paraId="71AB62AF" w14:textId="77777777" w:rsidR="00D3795B" w:rsidRDefault="0033567F">
      <w:pPr>
        <w:jc w:val="both"/>
        <w:rPr>
          <w:sz w:val="20"/>
        </w:rPr>
      </w:pPr>
      <w:r>
        <w:rPr>
          <w:sz w:val="20"/>
        </w:rPr>
        <w:t>Сведения об изготовителе:</w:t>
      </w:r>
    </w:p>
    <w:p w14:paraId="7A8CE839" w14:textId="77777777" w:rsidR="00D3795B" w:rsidRDefault="0033567F">
      <w:pPr>
        <w:jc w:val="both"/>
        <w:rPr>
          <w:sz w:val="20"/>
        </w:rPr>
      </w:pPr>
      <w:r>
        <w:rPr>
          <w:sz w:val="20"/>
        </w:rPr>
        <w:t>425000, Россия, Марий Эл, г. Волжск, Промбаза,1, помещение 7</w:t>
      </w:r>
      <w:r>
        <w:rPr>
          <w:sz w:val="20"/>
          <w:lang w:val="en-US"/>
        </w:rPr>
        <w:t>A</w:t>
      </w:r>
      <w:r>
        <w:rPr>
          <w:sz w:val="20"/>
        </w:rPr>
        <w:t xml:space="preserve"> ООО «РАДАКС», тел./факс (8362) 23-25-06, 8(495) 937-64-07.</w:t>
      </w:r>
    </w:p>
    <w:p w14:paraId="24228DA2" w14:textId="77777777" w:rsidR="00D3795B" w:rsidRDefault="0033567F">
      <w:pPr>
        <w:jc w:val="both"/>
        <w:rPr>
          <w:sz w:val="20"/>
        </w:rPr>
      </w:pPr>
      <w:r>
        <w:rPr>
          <w:sz w:val="20"/>
        </w:rPr>
        <w:t>Адрес местонахождения производства:</w:t>
      </w:r>
    </w:p>
    <w:p w14:paraId="6FC6444E" w14:textId="77777777" w:rsidR="00D3795B" w:rsidRDefault="0033567F">
      <w:pPr>
        <w:jc w:val="both"/>
        <w:rPr>
          <w:sz w:val="20"/>
        </w:rPr>
      </w:pPr>
      <w:r>
        <w:rPr>
          <w:sz w:val="20"/>
        </w:rPr>
        <w:t>425000, Россия, Марий Эл, г. Волжск, Промбаза,1, помещение 7</w:t>
      </w:r>
      <w:r>
        <w:rPr>
          <w:sz w:val="20"/>
          <w:lang w:val="en-US"/>
        </w:rPr>
        <w:t>A</w:t>
      </w:r>
      <w:r>
        <w:rPr>
          <w:sz w:val="20"/>
        </w:rPr>
        <w:t xml:space="preserve"> ООО «РАДАКС», тел./факс (8362) 23-25-</w:t>
      </w:r>
      <w:r>
        <w:rPr>
          <w:sz w:val="20"/>
        </w:rPr>
        <w:t>06, 8(495) 937-64-07.</w:t>
      </w:r>
    </w:p>
    <w:p w14:paraId="58C345D4" w14:textId="77777777" w:rsidR="00D3795B" w:rsidRDefault="0033567F">
      <w:pPr>
        <w:jc w:val="both"/>
        <w:rPr>
          <w:sz w:val="20"/>
        </w:rPr>
      </w:pPr>
      <w:r>
        <w:rPr>
          <w:sz w:val="20"/>
        </w:rPr>
        <w:t>Обратная связь:</w:t>
      </w:r>
      <w:r>
        <w:rPr>
          <w:sz w:val="20"/>
        </w:rPr>
        <w:tab/>
      </w:r>
    </w:p>
    <w:p w14:paraId="7659CAAC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Ваши отзывы о работе изделия просим направлять по адресу: </w:t>
      </w:r>
    </w:p>
    <w:p w14:paraId="0510C771" w14:textId="77777777" w:rsidR="00D3795B" w:rsidRDefault="0033567F">
      <w:pPr>
        <w:jc w:val="both"/>
        <w:rPr>
          <w:sz w:val="20"/>
        </w:rPr>
      </w:pPr>
      <w:r>
        <w:rPr>
          <w:sz w:val="20"/>
        </w:rPr>
        <w:t>425000, Россия, Марий Эл, г. Волжск, Промбаза,1, помещение 7</w:t>
      </w:r>
      <w:r>
        <w:rPr>
          <w:sz w:val="20"/>
          <w:lang w:val="en-US"/>
        </w:rPr>
        <w:t>A</w:t>
      </w:r>
      <w:r>
        <w:rPr>
          <w:sz w:val="20"/>
        </w:rPr>
        <w:t xml:space="preserve"> ООО «РАДАКС», тел./факс (8362) 23-25-06, (8495) 937-64-07.</w:t>
      </w:r>
    </w:p>
    <w:p w14:paraId="2EA4882B" w14:textId="77777777" w:rsidR="00D3795B" w:rsidRDefault="0033567F">
      <w:pPr>
        <w:jc w:val="both"/>
        <w:rPr>
          <w:lang w:val="en-US"/>
        </w:rPr>
      </w:pPr>
      <w:r>
        <w:rPr>
          <w:sz w:val="20"/>
          <w:lang w:val="en-US"/>
        </w:rPr>
        <w:t>, info@ radaxovens.ru, http://www. ra</w:t>
      </w:r>
      <w:r>
        <w:rPr>
          <w:sz w:val="20"/>
          <w:lang w:val="en-US"/>
        </w:rPr>
        <w:t>daxovens.ru.</w:t>
      </w:r>
      <w:r w:rsidRPr="00822D31">
        <w:rPr>
          <w:lang w:val="en-US"/>
        </w:rPr>
        <w:br w:type="page"/>
      </w:r>
    </w:p>
    <w:p w14:paraId="4B94D5A5" w14:textId="77777777" w:rsidR="00D3795B" w:rsidRDefault="00D3795B">
      <w:pPr>
        <w:jc w:val="both"/>
        <w:rPr>
          <w:lang w:val="en-US"/>
        </w:rPr>
      </w:pPr>
    </w:p>
    <w:p w14:paraId="003DB3AD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1. ПРЕДУПРЕЖДЕНИЕ О СОБЛЮДЕНИИ ТЕХНИКИ БЕЗОПАСНОСТИ</w:t>
      </w:r>
    </w:p>
    <w:p w14:paraId="3DEEC669" w14:textId="77777777" w:rsidR="00D3795B" w:rsidRDefault="00D3795B">
      <w:pPr>
        <w:jc w:val="both"/>
        <w:rPr>
          <w:b/>
          <w:sz w:val="20"/>
        </w:rPr>
      </w:pPr>
    </w:p>
    <w:p w14:paraId="26DB442F" w14:textId="77777777" w:rsidR="00D3795B" w:rsidRDefault="0033567F">
      <w:pPr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114935" distR="114935" simplePos="0" relativeHeight="9" behindDoc="0" locked="0" layoutInCell="1" allowOverlap="1" wp14:anchorId="485B88F9" wp14:editId="0777777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47750" cy="1400175"/>
            <wp:effectExtent l="0" t="0" r="0" b="0"/>
            <wp:wrapSquare wrapText="bothSides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4" t="-25" r="-3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Несоблюдение инструкций, приведенных в руководстве, может привести к выходу оборудования из строя и травмам со смертельным исходом, а также аннулированию гарантии и освобождению Производи</w:t>
      </w:r>
      <w:r>
        <w:rPr>
          <w:sz w:val="20"/>
        </w:rPr>
        <w:t>теля от любой ответственности. Внимательно ознакомьтесь с руководством перед установкой, эксплуатацией и обслуживанием оборудования, и сохраните его для обращения к нему в будущем. Если требуются разъяснения относительно какой-либо информации из настоящего</w:t>
      </w:r>
      <w:r>
        <w:rPr>
          <w:sz w:val="20"/>
        </w:rPr>
        <w:t xml:space="preserve"> руководства, обратитесь к Производителю. В случае утери или порчи документации, для ее замены обратитесь к Производителю.</w:t>
      </w:r>
    </w:p>
    <w:p w14:paraId="3656B9AB" w14:textId="77777777" w:rsidR="00D3795B" w:rsidRDefault="00D3795B">
      <w:pPr>
        <w:jc w:val="both"/>
        <w:rPr>
          <w:sz w:val="20"/>
        </w:rPr>
      </w:pPr>
    </w:p>
    <w:p w14:paraId="268B3E93" w14:textId="77777777" w:rsidR="00D3795B" w:rsidRDefault="0033567F">
      <w:pPr>
        <w:jc w:val="both"/>
        <w:rPr>
          <w:b/>
        </w:rPr>
      </w:pPr>
      <w:r>
        <w:rPr>
          <w:b/>
        </w:rPr>
        <w:t>1.1 ПРАВИЛА ТЕХНИКИ БЕЗОПАСНОСТИ ДЛЯ ПОЛЬЗОВАТЕЛЯ</w:t>
      </w:r>
    </w:p>
    <w:p w14:paraId="45FB0818" w14:textId="77777777" w:rsidR="00D3795B" w:rsidRDefault="00D3795B">
      <w:pPr>
        <w:jc w:val="both"/>
        <w:rPr>
          <w:b/>
          <w:sz w:val="20"/>
        </w:rPr>
      </w:pPr>
    </w:p>
    <w:p w14:paraId="19F871BB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Внимательно прочтите настоящее руководство перед началом эксплуатации и обслужива</w:t>
      </w:r>
      <w:r>
        <w:rPr>
          <w:sz w:val="20"/>
        </w:rPr>
        <w:t>ния оборудования, и сохраните его для обращения к нему в будущем. При возникновении каких-либо вопросов, связанных с руководством, обратитесь к Производителю.</w:t>
      </w:r>
    </w:p>
    <w:p w14:paraId="43124D16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В случае продажи оборудования новому пользователю, ему следует также передать данное руководство.</w:t>
      </w:r>
    </w:p>
    <w:p w14:paraId="4B54F8B5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Эксплуатация, очистка и техническое обслуживание, отличные от указанных в данном руководстве, считаются ненадлежащими и могут привести к выходу оборудования из строя, травмам или несчастным случаям со смертельным исходом, аннулированию гарантии и освобожд</w:t>
      </w:r>
      <w:r>
        <w:rPr>
          <w:sz w:val="20"/>
        </w:rPr>
        <w:t>ению Производителя от любой ответственности.</w:t>
      </w:r>
    </w:p>
    <w:p w14:paraId="235EB0B1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Детям запрещено выполнять очистку и техническое обслуживание, которые должны быть выполнены пользователем, без присмотра взрослых.</w:t>
      </w:r>
    </w:p>
    <w:p w14:paraId="086F5251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Следите за детьми, чтобы они не играли с устройством.</w:t>
      </w:r>
    </w:p>
    <w:p w14:paraId="54F64572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Данное оборудование должно</w:t>
      </w:r>
      <w:r>
        <w:rPr>
          <w:sz w:val="20"/>
        </w:rPr>
        <w:t xml:space="preserve"> использоваться только для приготовления пищи на профессиональных кухнях квалифицированным персоналом: любое другое использование не      соответствует предполагаемому и, следовательно, представляет опасность.</w:t>
      </w:r>
    </w:p>
    <w:p w14:paraId="541CF3F5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Рекомендуется постоянно контролировать оборудо</w:t>
      </w:r>
      <w:r>
        <w:rPr>
          <w:sz w:val="20"/>
        </w:rPr>
        <w:t>вание, пока оно находится в работе.</w:t>
      </w:r>
    </w:p>
    <w:p w14:paraId="1ECD6375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К работе с оборудованием не могут быть допущены дети, а также лица с ограниченными физическими, сенсорными или умственными способностями или не имеющие опыта или необходимых знаний.</w:t>
      </w:r>
    </w:p>
    <w:p w14:paraId="13E65598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Если оборудование не работает или вы з</w:t>
      </w:r>
      <w:r>
        <w:rPr>
          <w:sz w:val="20"/>
        </w:rPr>
        <w:t>аметили какие-либо функциональные или конструкционные отклонения, отключите его от электросети и водопровода и обратитесь в Сервисный центр, уполномоченный Производителем. Не пытайтесь ремонтировать его самостоятельно. В случае ремонта используйте только о</w:t>
      </w:r>
      <w:r>
        <w:rPr>
          <w:sz w:val="20"/>
        </w:rPr>
        <w:t>ригинальные запчасти. Несоблюдение этого требования приводит к аннулированию гарантии.</w:t>
      </w:r>
    </w:p>
    <w:p w14:paraId="75E2CA0A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Чтобы обеспечить идеальные условия эксплуатации и безопасность устройства, рекомендуется проводить его техническое обслуживание и проверку в авторизованном сервисном цен</w:t>
      </w:r>
      <w:r>
        <w:rPr>
          <w:sz w:val="20"/>
        </w:rPr>
        <w:t>тре не реже одного раза в год.</w:t>
      </w:r>
    </w:p>
    <w:p w14:paraId="447670BF" w14:textId="77777777" w:rsidR="00D3795B" w:rsidRDefault="0033567F">
      <w:pPr>
        <w:numPr>
          <w:ilvl w:val="0"/>
          <w:numId w:val="3"/>
        </w:numPr>
        <w:tabs>
          <w:tab w:val="left" w:pos="851"/>
        </w:tabs>
        <w:jc w:val="both"/>
        <w:rPr>
          <w:sz w:val="20"/>
        </w:rPr>
      </w:pPr>
      <w:r>
        <w:rPr>
          <w:sz w:val="20"/>
        </w:rPr>
        <w:t>Не перекрывайте воздухозаборник оборудования. Пользователь должен выполнять только обычные операции по очистке. Для осмотра, внепланового технического обслуживания и замены неисправных компонентов, пожалуйста, свяжитесь с Авт</w:t>
      </w:r>
      <w:r>
        <w:rPr>
          <w:sz w:val="20"/>
        </w:rPr>
        <w:t>оризованным сервисным центром для вызова квалифицированного и должным образом обученного специалиста.</w:t>
      </w:r>
      <w:r>
        <w:br w:type="page"/>
      </w:r>
    </w:p>
    <w:p w14:paraId="1E262204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lastRenderedPageBreak/>
        <w:t>Перед процедурой очистки необходимо отключить устройство от сети и надеть соответствующие средства индивидуальной защиты (например, перчатки и т.д.).</w:t>
      </w:r>
    </w:p>
    <w:p w14:paraId="0709F9CA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Если оборудование оснащено колесами или установлено на шкафу с колесами, необходимо зафиксировать его при помощи устройств, препятствующих перемещению (например, цепями), чтобы оно никоим образом не могло повредить электрические кабели, водопроводные и вод</w:t>
      </w:r>
      <w:r>
        <w:rPr>
          <w:sz w:val="20"/>
        </w:rPr>
        <w:t>оотводные трубы во время движения.</w:t>
      </w:r>
    </w:p>
    <w:p w14:paraId="049F31CB" w14:textId="77777777" w:rsidR="00D3795B" w:rsidRDefault="00D3795B">
      <w:pPr>
        <w:jc w:val="both"/>
        <w:rPr>
          <w:sz w:val="20"/>
        </w:rPr>
      </w:pPr>
    </w:p>
    <w:p w14:paraId="652922C5" w14:textId="77777777" w:rsidR="00D3795B" w:rsidRDefault="0033567F">
      <w:pPr>
        <w:jc w:val="both"/>
        <w:rPr>
          <w:b/>
        </w:rPr>
      </w:pPr>
      <w:r>
        <w:rPr>
          <w:b/>
        </w:rPr>
        <w:t>1.2 ПРАВИЛА ТЕХНИКИ БЕЗОПАСНОСТИ ДЛЯ УСТАНОВЩИКА</w:t>
      </w:r>
    </w:p>
    <w:p w14:paraId="53128261" w14:textId="77777777" w:rsidR="00D3795B" w:rsidRDefault="00D3795B">
      <w:pPr>
        <w:jc w:val="both"/>
        <w:rPr>
          <w:b/>
          <w:sz w:val="20"/>
        </w:rPr>
      </w:pPr>
    </w:p>
    <w:p w14:paraId="2C9A3F28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 xml:space="preserve">Все внеплановые операции по установке и техническому обслуживанию должны выполняться только квалифицированным персоналом, уполномоченным Производителем, в соответствии с </w:t>
      </w:r>
      <w:r>
        <w:rPr>
          <w:sz w:val="20"/>
        </w:rPr>
        <w:t>правилами, действующими в стране, где эксплуатируется оборудование, и с соблюдением правил, касающихся безопасности на производстве и на рабочем месте.</w:t>
      </w:r>
    </w:p>
    <w:p w14:paraId="06BEE325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Перед установкой оборудования проверьте соответствие систем действующим нормам страны, в которой эксплуа</w:t>
      </w:r>
      <w:r>
        <w:rPr>
          <w:sz w:val="20"/>
        </w:rPr>
        <w:t>тируется оборудование, и информации, указанной на табличке с техническими данными.</w:t>
      </w:r>
    </w:p>
    <w:p w14:paraId="5D0084F3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Перед проведением любых работ по установке или техническому обслуживанию оборудование следует отключить от источника питания.</w:t>
      </w:r>
    </w:p>
    <w:p w14:paraId="7EFAF304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 xml:space="preserve">Вмешательства в работу, самостоятельное </w:t>
      </w:r>
      <w:r>
        <w:rPr>
          <w:sz w:val="20"/>
        </w:rPr>
        <w:t>вскрытие и ремонт или модификации без явного разрешения, и не соответствующие положениям данного руководства, аннулируют гарантию. Установка или техническое обслуживание, отличные от указанных в настоящем руководстве, могут привести к травмам или несчастны</w:t>
      </w:r>
      <w:r>
        <w:rPr>
          <w:sz w:val="20"/>
        </w:rPr>
        <w:t>м случаям со смертельным исходом для монтажника и пользователя и вызвать повреждение оборудования, расположенного в месте установки.</w:t>
      </w:r>
    </w:p>
    <w:p w14:paraId="58853043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Во время установки оборудования запрещается прохождение или постоянное пребывание лиц, не занятых установкой, вблизи рабоче</w:t>
      </w:r>
      <w:r>
        <w:rPr>
          <w:sz w:val="20"/>
        </w:rPr>
        <w:t>й зоны.</w:t>
      </w:r>
    </w:p>
    <w:p w14:paraId="43309DA3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Замена силового кабеля должна выполняться только квалифицированным и уполномоченным специалистом. Для замены кабеля может использоваться только кабель с аналогичными характеристиками: на табличке с техническими данными всегда указывается тип исполь</w:t>
      </w:r>
      <w:r>
        <w:rPr>
          <w:sz w:val="20"/>
        </w:rPr>
        <w:t>зуемого кабеля и его сечение. Кабель заземления всегда должен быть желто-зеленого цвета.</w:t>
      </w:r>
    </w:p>
    <w:p w14:paraId="7D03C036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Табличка с техническими данными должна содержать важную техническую информацию, которая необходима в случае подачи заявки на техническое обслуживание или ремонт оборуд</w:t>
      </w:r>
      <w:r>
        <w:rPr>
          <w:sz w:val="20"/>
        </w:rPr>
        <w:t>ования: поэтому не рекомендуется ее снимать, повреждать или изменять.</w:t>
      </w:r>
    </w:p>
    <w:p w14:paraId="4B8E1BBC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1418"/>
        <w:jc w:val="both"/>
        <w:rPr>
          <w:sz w:val="20"/>
        </w:rPr>
      </w:pPr>
      <w:r>
        <w:rPr>
          <w:sz w:val="20"/>
        </w:rPr>
        <w:t>Упаковочный материал, как потенциально опасный, должен храниться в недоступном для детей или животных месте и утилизироваться в соответствии с местными стандартами.</w:t>
      </w:r>
    </w:p>
    <w:p w14:paraId="62486C05" w14:textId="77777777" w:rsidR="00D3795B" w:rsidRDefault="00D3795B">
      <w:pPr>
        <w:jc w:val="both"/>
        <w:rPr>
          <w:sz w:val="20"/>
        </w:rPr>
      </w:pPr>
    </w:p>
    <w:p w14:paraId="76272A50" w14:textId="77777777" w:rsidR="00D3795B" w:rsidRDefault="0033567F">
      <w:pPr>
        <w:jc w:val="both"/>
        <w:rPr>
          <w:b/>
        </w:rPr>
      </w:pPr>
      <w:r>
        <w:rPr>
          <w:b/>
        </w:rPr>
        <w:t>1.3 ПОЯСНЕНИЕ ПО ПИК</w:t>
      </w:r>
      <w:r>
        <w:rPr>
          <w:b/>
        </w:rPr>
        <w:t>ТОГРАММАМ</w:t>
      </w:r>
    </w:p>
    <w:p w14:paraId="4101652C" w14:textId="77777777" w:rsidR="00D3795B" w:rsidRDefault="00D3795B">
      <w:pPr>
        <w:jc w:val="both"/>
        <w:rPr>
          <w:b/>
          <w:sz w:val="20"/>
        </w:rPr>
      </w:pPr>
    </w:p>
    <w:p w14:paraId="7A10179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Инструкции по установке и эксплуатации действительны для всех моделей, если иное не указано следующими пиктограммами:</w:t>
      </w:r>
      <w:r>
        <w:br w:type="page"/>
      </w:r>
    </w:p>
    <w:p w14:paraId="4B99056E" w14:textId="77777777" w:rsidR="00D3795B" w:rsidRDefault="00D3795B">
      <w:pPr>
        <w:jc w:val="both"/>
        <w:rPr>
          <w:sz w:val="20"/>
        </w:rPr>
      </w:pPr>
    </w:p>
    <w:tbl>
      <w:tblPr>
        <w:tblW w:w="10138" w:type="dxa"/>
        <w:tblInd w:w="-108" w:type="dxa"/>
        <w:tblLook w:val="04A0" w:firstRow="1" w:lastRow="0" w:firstColumn="1" w:lastColumn="0" w:noHBand="0" w:noVBand="1"/>
      </w:tblPr>
      <w:tblGrid>
        <w:gridCol w:w="817"/>
        <w:gridCol w:w="9321"/>
      </w:tblGrid>
      <w:tr w:rsidR="00D3795B" w14:paraId="286E9215" w14:textId="77777777" w:rsidTr="64639F60">
        <w:tc>
          <w:tcPr>
            <w:tcW w:w="817" w:type="dxa"/>
            <w:shd w:val="clear" w:color="auto" w:fill="auto"/>
          </w:tcPr>
          <w:p w14:paraId="1299C43A" w14:textId="77777777" w:rsidR="00D3795B" w:rsidRDefault="0033567F" w:rsidP="64639F6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42310E" wp14:editId="36764CA8">
                  <wp:extent cx="325755" cy="1158240"/>
                  <wp:effectExtent l="0" t="0" r="0" b="0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" t="-31" r="-110" b="-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  <w:shd w:val="clear" w:color="auto" w:fill="auto"/>
          </w:tcPr>
          <w:p w14:paraId="017A2700" w14:textId="77777777" w:rsidR="00D3795B" w:rsidRDefault="0033567F">
            <w:pPr>
              <w:spacing w:before="120" w:after="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Опасно! Ситуация, представляющая непосредственную опасность, или опасная ситуация, которая может привести к травме или смер</w:t>
            </w:r>
            <w:r>
              <w:rPr>
                <w:sz w:val="20"/>
              </w:rPr>
              <w:t>ти.</w:t>
            </w:r>
          </w:p>
          <w:p w14:paraId="35B49BC3" w14:textId="77777777" w:rsidR="00D3795B" w:rsidRDefault="0033567F">
            <w:pPr>
              <w:spacing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Прочтите инструкцию по эксплуатации</w:t>
            </w:r>
          </w:p>
          <w:p w14:paraId="3A06FA07" w14:textId="77777777" w:rsidR="00D3795B" w:rsidRDefault="0033567F">
            <w:pPr>
              <w:spacing w:before="120"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Символ заземления</w:t>
            </w:r>
          </w:p>
          <w:p w14:paraId="24122A09" w14:textId="77777777" w:rsidR="00D3795B" w:rsidRDefault="0033567F">
            <w:pPr>
              <w:spacing w:before="120" w:after="24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Символ эквипотенциального соединения</w:t>
            </w:r>
          </w:p>
          <w:p w14:paraId="4DDBEF00" w14:textId="77777777" w:rsidR="00D3795B" w:rsidRDefault="00D3795B">
            <w:pPr>
              <w:jc w:val="both"/>
              <w:rPr>
                <w:sz w:val="20"/>
              </w:rPr>
            </w:pPr>
          </w:p>
        </w:tc>
      </w:tr>
    </w:tbl>
    <w:p w14:paraId="3461D779" w14:textId="77777777" w:rsidR="00D3795B" w:rsidRDefault="00D3795B">
      <w:pPr>
        <w:jc w:val="both"/>
        <w:rPr>
          <w:sz w:val="20"/>
        </w:rPr>
      </w:pPr>
    </w:p>
    <w:p w14:paraId="3457AE31" w14:textId="77777777" w:rsidR="00D3795B" w:rsidRDefault="0033567F">
      <w:pPr>
        <w:jc w:val="both"/>
        <w:rPr>
          <w:b/>
        </w:rPr>
      </w:pPr>
      <w:r>
        <w:rPr>
          <w:b/>
        </w:rPr>
        <w:t>1.4 ПРАВИЛА ТЕХНИКИ БЕЗОПАСНОСТИ ПРИ ГОТОВКЕ</w:t>
      </w:r>
    </w:p>
    <w:p w14:paraId="3CF2D8B6" w14:textId="77777777" w:rsidR="00D3795B" w:rsidRDefault="00D3795B">
      <w:pPr>
        <w:jc w:val="both"/>
        <w:rPr>
          <w:b/>
          <w:sz w:val="20"/>
        </w:rPr>
      </w:pPr>
    </w:p>
    <w:p w14:paraId="57F95D2F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 xml:space="preserve">Перед началом эксплуатации убедитесь, что в камере оборудования отсутствуют несовместимые предметы (руководство </w:t>
      </w:r>
      <w:r>
        <w:rPr>
          <w:sz w:val="20"/>
        </w:rPr>
        <w:t>с инструкциями, полиэтиленовые пакеты и т.д.) или остатки моющих средств; точно так же убедитесь, что дымоход свободен и поблизости отсутствуют легковоспламеняющиеся материалы.</w:t>
      </w:r>
    </w:p>
    <w:p w14:paraId="114BC64F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Для перемещения контейнеров, приспособлений и других предметов внутри рабочей к</w:t>
      </w:r>
      <w:r>
        <w:rPr>
          <w:sz w:val="20"/>
        </w:rPr>
        <w:t>амеры следует надевать подходящую защитную термоодежду (СИЗ) (например, термоперчатки).</w:t>
      </w:r>
    </w:p>
    <w:p w14:paraId="32D24A32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Во время готовки и до охлаждения наружные и внутренние части оборудования могут быть очень горячими (температура выше 60 °C / 140 °F). Во избежание опасности ожогов рек</w:t>
      </w:r>
      <w:r>
        <w:rPr>
          <w:sz w:val="20"/>
        </w:rPr>
        <w:t>омендуется не прикасаться к участкам, отмеченным этим символом.</w:t>
      </w:r>
    </w:p>
    <w:p w14:paraId="1BD0B199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Соблюдайте особую осторожность при извлечении противней из камеры оборудования, особенно если они содержат жидкости. Не используйте во время готовки легковоспламеняющиеся продукты или жидкости</w:t>
      </w:r>
      <w:r>
        <w:rPr>
          <w:sz w:val="20"/>
        </w:rPr>
        <w:t xml:space="preserve"> (например, спирт). Убедитесь, что противни надежно закреплены на стенках внутри рабочей камеры. В противном случае противни, на которых находятся продукты или горячие жидкости, могут упасть, что приведет к ожогам.</w:t>
      </w:r>
    </w:p>
    <w:p w14:paraId="511592BB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Во избежание ошпаривания запрещается загр</w:t>
      </w:r>
      <w:r>
        <w:rPr>
          <w:sz w:val="20"/>
        </w:rPr>
        <w:t>ужать контейнеры жидкостями или продуктами, которые при высоких температурах переходят в жидкую фазу.</w:t>
      </w:r>
    </w:p>
    <w:p w14:paraId="075DA452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Всегда поддерживайте чистоту в рабочей камере, проводя ежедневную уборку: жир или остатки пищи, если их не удалить из камеры, могут воспламениться!</w:t>
      </w:r>
    </w:p>
    <w:p w14:paraId="56C02DF2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 xml:space="preserve">Если </w:t>
      </w:r>
      <w:r>
        <w:rPr>
          <w:sz w:val="20"/>
        </w:rPr>
        <w:t>используется температурный щуп, его следует извлечь из готовящегося продукта, прежде чем извлекать противни. Обращайтесь с щупом с осторожностью, поскольку он очень острый и после использования нагревается до высоких температур.</w:t>
      </w:r>
    </w:p>
    <w:p w14:paraId="342B65B9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</w:pPr>
      <w:r>
        <w:rPr>
          <w:sz w:val="20"/>
        </w:rPr>
        <w:t>Используйте только температ</w:t>
      </w:r>
      <w:r>
        <w:rPr>
          <w:sz w:val="20"/>
        </w:rPr>
        <w:t>урный щуп, предусмотренный Производителем.</w:t>
      </w:r>
    </w:p>
    <w:p w14:paraId="212CBE28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Во время мойки не следует открывать дверцу оборудования из-за опасности травм в результате вращения рабочего колеса, горячих паров и агрессивности используемых химических моющих средств.</w:t>
      </w:r>
    </w:p>
    <w:p w14:paraId="62BD8B16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Замена упаковки моющего ср</w:t>
      </w:r>
      <w:r>
        <w:rPr>
          <w:sz w:val="20"/>
        </w:rPr>
        <w:t>едства должна производиться с большой осторожностью, чтобы избежать попадания в глаза и на кожу. В случае попадания в глаза, их следует тщательно промыть проточной водой и обратиться к врачу.</w:t>
      </w:r>
    </w:p>
    <w:p w14:paraId="5DA546FC" w14:textId="77777777" w:rsidR="00D3795B" w:rsidRDefault="0033567F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Не размещайте рядом с устройством источники тепла (например, реш</w:t>
      </w:r>
      <w:r>
        <w:rPr>
          <w:sz w:val="20"/>
        </w:rPr>
        <w:t>етки для приготовления пищи на открытом огне, фритюрницы и т.д.), легковоспламеняющиеся или горючие вещества (например, бутылки с дизельным топливом, бензином, спиртом и т.д.).</w:t>
      </w:r>
      <w:r>
        <w:br w:type="page"/>
      </w:r>
    </w:p>
    <w:p w14:paraId="64D5477B" w14:textId="77777777" w:rsidR="00D3795B" w:rsidRDefault="0033567F">
      <w:pPr>
        <w:jc w:val="both"/>
        <w:rPr>
          <w:b/>
        </w:rPr>
      </w:pPr>
      <w:r>
        <w:rPr>
          <w:b/>
        </w:rPr>
        <w:lastRenderedPageBreak/>
        <w:t>1.5 ОПИСАНИЕ МАРКИРОВКИ С ТЕХНИЧЕСКИМИ ХАРАКТЕРИСТИКАМИ</w:t>
      </w:r>
    </w:p>
    <w:p w14:paraId="01A12EED" w14:textId="77777777" w:rsidR="00D3795B" w:rsidRPr="00822D31" w:rsidRDefault="0033567F">
      <w:pPr>
        <w:jc w:val="both"/>
        <w:rPr>
          <w:b/>
          <w:sz w:val="20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7" behindDoc="0" locked="0" layoutInCell="1" allowOverlap="1" wp14:anchorId="7C37AF53" wp14:editId="07777777">
                <wp:simplePos x="0" y="0"/>
                <wp:positionH relativeFrom="column">
                  <wp:posOffset>2270760</wp:posOffset>
                </wp:positionH>
                <wp:positionV relativeFrom="paragraph">
                  <wp:posOffset>62230</wp:posOffset>
                </wp:positionV>
                <wp:extent cx="4190365" cy="2388235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365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FB78278" w14:textId="77777777" w:rsidR="00D3795B" w:rsidRDefault="0033567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AC177D7" wp14:editId="07777777">
                                  <wp:extent cx="3987800" cy="2277745"/>
                                  <wp:effectExtent l="0" t="0" r="0" b="0"/>
                                  <wp:docPr id="6" name="Imag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-4" t="-7" r="-4" b="-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7800" cy="2277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7AF53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78.8pt;margin-top:4.9pt;width:329.95pt;height:188.05pt;z-index:1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" strokecolor="white">
                <v:textbox style="mso-fit-shape-to-text:t">
                  <w:txbxContent>
                    <w:p w14:paraId="0FB78278" w14:textId="77777777" w:rsidR="00D3795B" w:rsidRDefault="0033567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AC177D7" wp14:editId="07777777">
                            <wp:extent cx="3987800" cy="2277745"/>
                            <wp:effectExtent l="0" t="0" r="0" b="0"/>
                            <wp:docPr id="6" name="Imag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-4" t="-7" r="-4" b="-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7800" cy="2277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F7182C" w14:textId="77777777" w:rsidR="00D3795B" w:rsidRDefault="0033567F">
      <w:pPr>
        <w:jc w:val="both"/>
        <w:rPr>
          <w:sz w:val="20"/>
        </w:rPr>
      </w:pPr>
      <w:r>
        <w:rPr>
          <w:sz w:val="20"/>
        </w:rPr>
        <w:t>A) Изделие</w:t>
      </w:r>
    </w:p>
    <w:p w14:paraId="76412ABB" w14:textId="77777777" w:rsidR="00D3795B" w:rsidRDefault="0033567F">
      <w:pPr>
        <w:jc w:val="both"/>
        <w:rPr>
          <w:sz w:val="20"/>
        </w:rPr>
      </w:pPr>
      <w:r>
        <w:rPr>
          <w:sz w:val="20"/>
        </w:rPr>
        <w:t>B) Мо</w:t>
      </w:r>
      <w:r>
        <w:rPr>
          <w:sz w:val="20"/>
        </w:rPr>
        <w:t>дель</w:t>
      </w:r>
    </w:p>
    <w:p w14:paraId="6FD96642" w14:textId="77777777" w:rsidR="00D3795B" w:rsidRDefault="0033567F">
      <w:pPr>
        <w:jc w:val="both"/>
        <w:rPr>
          <w:sz w:val="20"/>
        </w:rPr>
      </w:pPr>
      <w:r>
        <w:rPr>
          <w:sz w:val="20"/>
        </w:rPr>
        <w:t>C) Обозначение</w:t>
      </w:r>
    </w:p>
    <w:p w14:paraId="309EADD5" w14:textId="77777777" w:rsidR="00D3795B" w:rsidRDefault="0033567F">
      <w:pPr>
        <w:jc w:val="both"/>
        <w:rPr>
          <w:sz w:val="20"/>
        </w:rPr>
      </w:pPr>
      <w:r>
        <w:rPr>
          <w:sz w:val="20"/>
        </w:rPr>
        <w:t>D) Заводской номер</w:t>
      </w:r>
    </w:p>
    <w:p w14:paraId="696FB640" w14:textId="77777777" w:rsidR="00D3795B" w:rsidRDefault="0033567F">
      <w:pPr>
        <w:jc w:val="both"/>
        <w:rPr>
          <w:sz w:val="20"/>
        </w:rPr>
      </w:pPr>
      <w:r>
        <w:rPr>
          <w:sz w:val="20"/>
        </w:rPr>
        <w:t>E) Рабочее давление</w:t>
      </w:r>
    </w:p>
    <w:p w14:paraId="74D68FF0" w14:textId="77777777" w:rsidR="00D3795B" w:rsidRDefault="0033567F">
      <w:pPr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6" behindDoc="0" locked="0" layoutInCell="1" allowOverlap="1" wp14:anchorId="404C7F22" wp14:editId="07777777">
                <wp:simplePos x="0" y="0"/>
                <wp:positionH relativeFrom="column">
                  <wp:posOffset>5316855</wp:posOffset>
                </wp:positionH>
                <wp:positionV relativeFrom="paragraph">
                  <wp:posOffset>34290</wp:posOffset>
                </wp:positionV>
                <wp:extent cx="365125" cy="359410"/>
                <wp:effectExtent l="0" t="0" r="0" b="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20" cy="358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D632F5B" id="Овал 8" o:spid="_x0000_s1026" style="position:absolute;margin-left:418.65pt;margin-top:2.7pt;width:28.75pt;height:28.3pt;z-index: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" strokecolor="white" strokeweight=".26mm">
                <v:stroke joinstyle="miter"/>
              </v:oval>
            </w:pict>
          </mc:Fallback>
        </mc:AlternateContent>
      </w:r>
      <w:r>
        <w:rPr>
          <w:sz w:val="20"/>
        </w:rPr>
        <w:t xml:space="preserve">F) Степень защиты </w:t>
      </w:r>
      <w:r>
        <w:rPr>
          <w:sz w:val="20"/>
          <w:lang w:val="en-US"/>
        </w:rPr>
        <w:t>IP</w:t>
      </w:r>
    </w:p>
    <w:p w14:paraId="6E3A47FF" w14:textId="77777777" w:rsidR="00D3795B" w:rsidRDefault="0033567F">
      <w:pPr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5" behindDoc="0" locked="0" layoutInCell="1" allowOverlap="1" wp14:anchorId="69F2B399" wp14:editId="07777777">
                <wp:simplePos x="0" y="0"/>
                <wp:positionH relativeFrom="column">
                  <wp:posOffset>4873625</wp:posOffset>
                </wp:positionH>
                <wp:positionV relativeFrom="paragraph">
                  <wp:posOffset>152400</wp:posOffset>
                </wp:positionV>
                <wp:extent cx="505460" cy="348615"/>
                <wp:effectExtent l="0" t="0" r="0" b="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34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D74702A" id="Овал 9" o:spid="_x0000_s1026" style="position:absolute;margin-left:383.75pt;margin-top:12pt;width:39.8pt;height:27.45pt;z-index:1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" strokecolor="white" strokeweight=".26mm">
                <v:stroke joinstyle="miter"/>
              </v:oval>
            </w:pict>
          </mc:Fallback>
        </mc:AlternateContent>
      </w:r>
      <w:r>
        <w:rPr>
          <w:sz w:val="20"/>
        </w:rPr>
        <w:t>G) Электротехнические данные</w:t>
      </w:r>
    </w:p>
    <w:p w14:paraId="207EF3A4" w14:textId="77777777" w:rsidR="00D3795B" w:rsidRDefault="0033567F">
      <w:pPr>
        <w:jc w:val="both"/>
        <w:rPr>
          <w:sz w:val="20"/>
        </w:rPr>
      </w:pPr>
      <w:r>
        <w:rPr>
          <w:sz w:val="20"/>
        </w:rPr>
        <w:t>H) Масса оборудования</w:t>
      </w:r>
    </w:p>
    <w:p w14:paraId="0562CB0E" w14:textId="77777777" w:rsidR="00D3795B" w:rsidRDefault="00D3795B">
      <w:pPr>
        <w:jc w:val="both"/>
        <w:rPr>
          <w:sz w:val="20"/>
        </w:rPr>
      </w:pPr>
    </w:p>
    <w:p w14:paraId="34CE0A41" w14:textId="77777777" w:rsidR="00D3795B" w:rsidRDefault="00D3795B">
      <w:pPr>
        <w:jc w:val="both"/>
        <w:rPr>
          <w:sz w:val="20"/>
        </w:rPr>
      </w:pPr>
    </w:p>
    <w:p w14:paraId="62EBF3C5" w14:textId="77777777" w:rsidR="00D3795B" w:rsidRDefault="00D3795B">
      <w:pPr>
        <w:jc w:val="both"/>
        <w:rPr>
          <w:sz w:val="20"/>
        </w:rPr>
      </w:pPr>
    </w:p>
    <w:p w14:paraId="6D98A12B" w14:textId="77777777" w:rsidR="00D3795B" w:rsidRDefault="00D3795B">
      <w:pPr>
        <w:jc w:val="both"/>
        <w:rPr>
          <w:b/>
          <w:sz w:val="24"/>
        </w:rPr>
      </w:pPr>
    </w:p>
    <w:p w14:paraId="2946DB82" w14:textId="77777777" w:rsidR="00D3795B" w:rsidRDefault="00D3795B">
      <w:pPr>
        <w:jc w:val="both"/>
        <w:rPr>
          <w:b/>
          <w:sz w:val="24"/>
        </w:rPr>
      </w:pPr>
    </w:p>
    <w:p w14:paraId="5997CC1D" w14:textId="77777777" w:rsidR="00D3795B" w:rsidRDefault="00D3795B">
      <w:pPr>
        <w:jc w:val="both"/>
        <w:rPr>
          <w:b/>
          <w:sz w:val="24"/>
        </w:rPr>
      </w:pPr>
    </w:p>
    <w:p w14:paraId="110FFD37" w14:textId="77777777" w:rsidR="00D3795B" w:rsidRDefault="00D3795B">
      <w:pPr>
        <w:jc w:val="both"/>
        <w:rPr>
          <w:b/>
          <w:sz w:val="24"/>
        </w:rPr>
      </w:pPr>
    </w:p>
    <w:p w14:paraId="6B699379" w14:textId="77777777" w:rsidR="00D3795B" w:rsidRDefault="00D3795B">
      <w:pPr>
        <w:jc w:val="both"/>
        <w:rPr>
          <w:b/>
          <w:sz w:val="24"/>
        </w:rPr>
      </w:pPr>
    </w:p>
    <w:p w14:paraId="687BB759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2. ТРАНСПОРТИРОВКА</w:t>
      </w:r>
    </w:p>
    <w:p w14:paraId="3FE9F23F" w14:textId="77777777" w:rsidR="00D3795B" w:rsidRDefault="00D3795B">
      <w:pPr>
        <w:jc w:val="both"/>
        <w:rPr>
          <w:b/>
          <w:sz w:val="20"/>
        </w:rPr>
      </w:pPr>
    </w:p>
    <w:p w14:paraId="58AAB0B2" w14:textId="77777777" w:rsidR="00D3795B" w:rsidRDefault="0033567F">
      <w:pPr>
        <w:jc w:val="both"/>
        <w:rPr>
          <w:b/>
        </w:rPr>
      </w:pPr>
      <w:r>
        <w:rPr>
          <w:b/>
        </w:rPr>
        <w:t xml:space="preserve">2.1 ТРАНСПОРТНЫЕ СРЕДСТВА </w:t>
      </w:r>
    </w:p>
    <w:p w14:paraId="1F72F646" w14:textId="77777777" w:rsidR="00D3795B" w:rsidRDefault="00D3795B">
      <w:pPr>
        <w:jc w:val="both"/>
        <w:rPr>
          <w:b/>
          <w:sz w:val="20"/>
        </w:rPr>
      </w:pPr>
    </w:p>
    <w:p w14:paraId="660078F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Наденьте средства индивидуальной защиты и переместите оборудование </w:t>
      </w:r>
      <w:r>
        <w:rPr>
          <w:sz w:val="20"/>
        </w:rPr>
        <w:t>на место для установки с помощью тележки с подъемными вилами: правильная транспортировка предусматривает продевание вил с передней стороны, стараясь не повредить полосы тележки и выхлопную трубу, которые расположены в нижней части печи. Запрещается опрокид</w:t>
      </w:r>
      <w:r>
        <w:rPr>
          <w:sz w:val="20"/>
        </w:rPr>
        <w:t>ывать, волочить или переворачивать оборудование! Во время погрузочно-разгрузочных работ запрещается прохождение или нахождение незанятых в работе лиц вблизи рабочей зоны.</w:t>
      </w:r>
    </w:p>
    <w:p w14:paraId="08CE6F91" w14:textId="77777777" w:rsidR="00D3795B" w:rsidRDefault="00D3795B">
      <w:pPr>
        <w:jc w:val="both"/>
        <w:rPr>
          <w:sz w:val="20"/>
        </w:rPr>
      </w:pPr>
    </w:p>
    <w:p w14:paraId="7BA8D561" w14:textId="77777777" w:rsidR="00D3795B" w:rsidRDefault="0033567F">
      <w:pPr>
        <w:jc w:val="both"/>
        <w:rPr>
          <w:b/>
        </w:rPr>
      </w:pPr>
      <w:r>
        <w:rPr>
          <w:b/>
        </w:rPr>
        <w:t>2.2 ХАРАКТЕРИСТИКИ ПОМЕЩЕНИЯ, В КОТОРОМ УСТАНАВЛИВАЕТСЯ ОБОРУДОВАНИЕ</w:t>
      </w:r>
    </w:p>
    <w:p w14:paraId="61CDCEAD" w14:textId="77777777" w:rsidR="00D3795B" w:rsidRDefault="00D3795B">
      <w:pPr>
        <w:jc w:val="both"/>
        <w:rPr>
          <w:b/>
          <w:sz w:val="20"/>
        </w:rPr>
      </w:pPr>
    </w:p>
    <w:p w14:paraId="1574FF8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Требования к п</w:t>
      </w:r>
      <w:r>
        <w:rPr>
          <w:sz w:val="20"/>
        </w:rPr>
        <w:t>омещению, в котором размещается оборудование:</w:t>
      </w:r>
    </w:p>
    <w:p w14:paraId="0F418AB7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Хорошая вентиляция и отсутствие воздействия атмосферных явлений;</w:t>
      </w:r>
    </w:p>
    <w:p w14:paraId="28619D29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Температура от + 5 °C до + 45 °C (от + 41 °F до + 113 °F) и влажность ниже 70%;</w:t>
      </w:r>
    </w:p>
    <w:p w14:paraId="3201A570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Пол без неровностей, идеально выровненный и выдерживающий оборудо</w:t>
      </w:r>
      <w:r>
        <w:rPr>
          <w:sz w:val="20"/>
        </w:rPr>
        <w:t>вание при полной нагрузке;</w:t>
      </w:r>
    </w:p>
    <w:p w14:paraId="253161DA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Соответствует действующим нормам безопасности на рабочем месте и на производстве;</w:t>
      </w:r>
    </w:p>
    <w:p w14:paraId="5969005B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Предназначено для приготовления еды;</w:t>
      </w:r>
    </w:p>
    <w:p w14:paraId="6BB9E253" w14:textId="77777777" w:rsidR="00D3795B" w:rsidRDefault="00D3795B">
      <w:pPr>
        <w:jc w:val="both"/>
        <w:rPr>
          <w:sz w:val="20"/>
        </w:rPr>
      </w:pPr>
    </w:p>
    <w:p w14:paraId="7FB54659" w14:textId="77777777" w:rsidR="00D3795B" w:rsidRDefault="0033567F">
      <w:pPr>
        <w:jc w:val="both"/>
        <w:rPr>
          <w:b/>
        </w:rPr>
      </w:pPr>
      <w:r>
        <w:rPr>
          <w:b/>
        </w:rPr>
        <w:t>2.3</w:t>
      </w:r>
      <w:r>
        <w:rPr>
          <w:b/>
        </w:rPr>
        <w:tab/>
        <w:t>УСТАНОВКА ОБОРУДОВАНИЯ</w:t>
      </w:r>
    </w:p>
    <w:p w14:paraId="23DE523C" w14:textId="77777777" w:rsidR="00D3795B" w:rsidRDefault="00D3795B">
      <w:pPr>
        <w:jc w:val="both"/>
        <w:rPr>
          <w:b/>
          <w:sz w:val="20"/>
        </w:rPr>
      </w:pPr>
    </w:p>
    <w:p w14:paraId="1FF0239C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Оборудование устанавливается:</w:t>
      </w:r>
    </w:p>
    <w:p w14:paraId="78C8B411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Под вытяжным колпаком соответствующей мощности (для</w:t>
      </w:r>
      <w:r>
        <w:rPr>
          <w:sz w:val="20"/>
        </w:rPr>
        <w:t xml:space="preserve"> оптимальной работы желательно установить вытяжки производителя);</w:t>
      </w:r>
    </w:p>
    <w:p w14:paraId="07389D84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В месте, где обеспечивается доступ к водопроводу и электрическим соединениям;</w:t>
      </w:r>
    </w:p>
    <w:p w14:paraId="21DA8BD6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Вдали от легковоспламеняющихся и/или потенциально взрывоопасных материалов (например, газовых баллонов);</w:t>
      </w:r>
    </w:p>
    <w:p w14:paraId="2F956051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С учето</w:t>
      </w:r>
      <w:r>
        <w:rPr>
          <w:sz w:val="20"/>
        </w:rPr>
        <w:t>м того, что дверца оборудования открывается полностью.</w:t>
      </w:r>
      <w:r>
        <w:br w:type="page"/>
      </w:r>
    </w:p>
    <w:p w14:paraId="21F7391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lastRenderedPageBreak/>
        <w:t>Не рекомендуется размещать рядом с другим оборудованием, которое нагревается до высоких температур. В случае необходимости обеспечить расстояние не менее 50 см по бокам и 70 см сзади от такого оборудо</w:t>
      </w:r>
      <w:r>
        <w:rPr>
          <w:sz w:val="20"/>
        </w:rPr>
        <w:t>вания или установить изоляционную стену.</w:t>
      </w:r>
    </w:p>
    <w:p w14:paraId="57CF88BE" w14:textId="77777777" w:rsidR="00D3795B" w:rsidRDefault="0033567F">
      <w:pPr>
        <w:ind w:left="567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114935" distR="114935" simplePos="0" relativeHeight="10" behindDoc="0" locked="0" layoutInCell="1" allowOverlap="1" wp14:anchorId="2235B115" wp14:editId="07777777">
            <wp:simplePos x="0" y="0"/>
            <wp:positionH relativeFrom="column">
              <wp:posOffset>4204335</wp:posOffset>
            </wp:positionH>
            <wp:positionV relativeFrom="paragraph">
              <wp:posOffset>-62865</wp:posOffset>
            </wp:positionV>
            <wp:extent cx="2077085" cy="3426460"/>
            <wp:effectExtent l="0" t="0" r="0" b="0"/>
            <wp:wrapSquare wrapText="bothSides"/>
            <wp:docPr id="10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17" t="-10" r="-17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Из соображений безопасности не размещайте самый высокий противень на высоте более 160 см.</w:t>
      </w:r>
    </w:p>
    <w:p w14:paraId="5B24699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 случае необходимости, следует приклеить наклейку «Опасность ожога», которая входит в комплект оборудования, на указанной в</w:t>
      </w:r>
      <w:r>
        <w:rPr>
          <w:sz w:val="20"/>
        </w:rPr>
        <w:t>ысоте. Из-за опасности возгорания не размещайте оборудование вблизи легковоспламеняющихся материалов или емкостей (например, перегородок, газовых баллонов и т.д.).</w:t>
      </w:r>
    </w:p>
    <w:p w14:paraId="77EFCDF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Покройте соответствующие стены негорючим термоматериалом.</w:t>
      </w:r>
    </w:p>
    <w:p w14:paraId="013A773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Оборудование не предназначено для </w:t>
      </w:r>
      <w:r>
        <w:rPr>
          <w:sz w:val="20"/>
        </w:rPr>
        <w:t>встраивания.</w:t>
      </w:r>
    </w:p>
    <w:p w14:paraId="301AFAB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При выборе помещения для установки учитывайте, что должна предусматриваться возможность легкого перемещения оборудования при любом внеплановом техническом обслуживании: следите, чтобы любые последующие кладочные работы (например, строительство</w:t>
      </w:r>
      <w:r>
        <w:rPr>
          <w:sz w:val="20"/>
        </w:rPr>
        <w:t xml:space="preserve"> стен, замена дверей на более узкие, ремонт и т.д.) не препятствовали движению</w:t>
      </w:r>
    </w:p>
    <w:p w14:paraId="52E56223" w14:textId="77777777" w:rsidR="00D3795B" w:rsidRDefault="00D3795B">
      <w:pPr>
        <w:jc w:val="both"/>
        <w:rPr>
          <w:sz w:val="20"/>
        </w:rPr>
      </w:pPr>
    </w:p>
    <w:p w14:paraId="1BCC01AC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3. РАЗМЕЩЕНИЕ</w:t>
      </w:r>
    </w:p>
    <w:p w14:paraId="07547A01" w14:textId="77777777" w:rsidR="00D3795B" w:rsidRDefault="00D3795B">
      <w:pPr>
        <w:jc w:val="both"/>
        <w:rPr>
          <w:b/>
          <w:sz w:val="20"/>
        </w:rPr>
      </w:pPr>
    </w:p>
    <w:p w14:paraId="1DE0F29C" w14:textId="77777777" w:rsidR="00D3795B" w:rsidRDefault="0033567F">
      <w:pPr>
        <w:jc w:val="both"/>
        <w:rPr>
          <w:sz w:val="20"/>
        </w:rPr>
      </w:pPr>
      <w:r>
        <w:rPr>
          <w:sz w:val="20"/>
        </w:rPr>
        <w:t>Оборудование размещается:</w:t>
      </w:r>
    </w:p>
    <w:p w14:paraId="560E5A5D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 столе или шкафу пользователя;</w:t>
      </w:r>
    </w:p>
    <w:p w14:paraId="407286B9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 совместимом расстоечном шкафу;</w:t>
      </w:r>
    </w:p>
    <w:p w14:paraId="6A0AC832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 совместимой печи;</w:t>
      </w:r>
    </w:p>
    <w:p w14:paraId="7D33B024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 совместимом шкафу шоковой заморозки;</w:t>
      </w:r>
    </w:p>
    <w:p w14:paraId="78EB783D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 конс</w:t>
      </w:r>
      <w:r>
        <w:rPr>
          <w:sz w:val="20"/>
        </w:rPr>
        <w:t>трукции производителя (подставка).</w:t>
      </w:r>
    </w:p>
    <w:p w14:paraId="5043CB0F" w14:textId="77777777" w:rsidR="00D3795B" w:rsidRDefault="00D3795B">
      <w:pPr>
        <w:jc w:val="both"/>
        <w:rPr>
          <w:sz w:val="20"/>
        </w:rPr>
      </w:pPr>
    </w:p>
    <w:p w14:paraId="52354BF5" w14:textId="77777777" w:rsidR="00D3795B" w:rsidRDefault="0033567F">
      <w:pPr>
        <w:jc w:val="both"/>
        <w:rPr>
          <w:sz w:val="20"/>
        </w:rPr>
      </w:pPr>
      <w:r>
        <w:rPr>
          <w:sz w:val="20"/>
        </w:rPr>
        <w:t>Размещение оборудования непосредственно на полу не допускается. Опоры, на которых можно поместить оборудование и отрегулировать высоту от пола, можно приобрести у производителя и/или продавца.</w:t>
      </w:r>
    </w:p>
    <w:p w14:paraId="77B261A7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Не устанавливайте </w:t>
      </w:r>
      <w:r>
        <w:rPr>
          <w:sz w:val="20"/>
        </w:rPr>
        <w:t>оборудование без ножек.</w:t>
      </w:r>
    </w:p>
    <w:p w14:paraId="474A10DC" w14:textId="77777777" w:rsidR="00D3795B" w:rsidRDefault="0033567F">
      <w:pPr>
        <w:jc w:val="both"/>
        <w:rPr>
          <w:sz w:val="20"/>
        </w:rPr>
      </w:pPr>
      <w:r>
        <w:rPr>
          <w:sz w:val="20"/>
        </w:rPr>
        <w:t>Максимальное количество установленного друг на друге оборудования - два.</w:t>
      </w:r>
    </w:p>
    <w:p w14:paraId="07459315" w14:textId="77777777" w:rsidR="00D3795B" w:rsidRDefault="00D3795B">
      <w:pPr>
        <w:jc w:val="both"/>
        <w:rPr>
          <w:b/>
          <w:sz w:val="20"/>
        </w:rPr>
      </w:pPr>
    </w:p>
    <w:p w14:paraId="720B8C61" w14:textId="77777777" w:rsidR="00D3795B" w:rsidRDefault="0033567F">
      <w:pPr>
        <w:jc w:val="both"/>
        <w:rPr>
          <w:b/>
        </w:rPr>
      </w:pPr>
      <w:r>
        <w:rPr>
          <w:b/>
        </w:rPr>
        <w:t>3.1 УСТАНОВКА НА СТОЛЕ / ШКАФУ</w:t>
      </w:r>
    </w:p>
    <w:p w14:paraId="6537F28F" w14:textId="77777777" w:rsidR="00D3795B" w:rsidRDefault="00D3795B">
      <w:pPr>
        <w:ind w:left="567"/>
        <w:jc w:val="both"/>
        <w:rPr>
          <w:b/>
          <w:sz w:val="20"/>
        </w:rPr>
      </w:pPr>
    </w:p>
    <w:p w14:paraId="349F865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Если оборудование располагается на рабочем столе или нейтральном шкафу, последний должен быть идеально ровным и устойчивым, он</w:t>
      </w:r>
      <w:r>
        <w:rPr>
          <w:sz w:val="20"/>
        </w:rPr>
        <w:t xml:space="preserve"> должен выдерживать вес оборудования при полной нагрузке, а опорная поверхность должна быть огнестойкой и, возможно, устойчивой к высоким температурам. В случае необходимости высоту оборудования можно отрегулировать при помощи ножек.</w:t>
      </w:r>
    </w:p>
    <w:p w14:paraId="6DFB9E20" w14:textId="77777777" w:rsidR="00D3795B" w:rsidRDefault="0033567F">
      <w:pPr>
        <w:jc w:val="both"/>
        <w:rPr>
          <w:sz w:val="20"/>
        </w:rPr>
      </w:pPr>
      <w:r>
        <w:br w:type="page"/>
      </w:r>
    </w:p>
    <w:p w14:paraId="4528303C" w14:textId="77777777" w:rsidR="00D3795B" w:rsidRDefault="0033567F">
      <w:pPr>
        <w:jc w:val="both"/>
        <w:rPr>
          <w:b/>
        </w:rPr>
      </w:pPr>
      <w:r>
        <w:rPr>
          <w:b/>
        </w:rPr>
        <w:lastRenderedPageBreak/>
        <w:t>3.2 УСТАНОВКА НА РАС</w:t>
      </w:r>
      <w:r>
        <w:rPr>
          <w:b/>
        </w:rPr>
        <w:t>СТОЕЧНОМ ШКАФУ</w:t>
      </w:r>
    </w:p>
    <w:p w14:paraId="70DF9E56" w14:textId="77777777" w:rsidR="00D3795B" w:rsidRDefault="00D3795B">
      <w:pPr>
        <w:ind w:left="567"/>
        <w:jc w:val="both"/>
        <w:rPr>
          <w:b/>
          <w:sz w:val="20"/>
        </w:rPr>
      </w:pPr>
    </w:p>
    <w:p w14:paraId="1A25DB1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Если оборудование размещается на шкафу для расстойки той же серии, достаточно установить его поверх шкафа, убедившись, что ножки устойчивы и входят в штифты нижней конструкции.</w:t>
      </w:r>
    </w:p>
    <w:p w14:paraId="44E871BC" w14:textId="77777777" w:rsidR="00D3795B" w:rsidRDefault="00D3795B">
      <w:pPr>
        <w:jc w:val="both"/>
        <w:rPr>
          <w:sz w:val="20"/>
        </w:rPr>
      </w:pPr>
    </w:p>
    <w:p w14:paraId="2CFF1E16" w14:textId="77777777" w:rsidR="00D3795B" w:rsidRDefault="0033567F">
      <w:pPr>
        <w:jc w:val="both"/>
        <w:rPr>
          <w:b/>
        </w:rPr>
      </w:pPr>
      <w:r>
        <w:rPr>
          <w:b/>
        </w:rPr>
        <w:t>3.3 УСТАНОВКА НА ПЕЧИ</w:t>
      </w:r>
    </w:p>
    <w:p w14:paraId="144A5D23" w14:textId="77777777" w:rsidR="00D3795B" w:rsidRDefault="00D3795B">
      <w:pPr>
        <w:ind w:left="567"/>
        <w:jc w:val="both"/>
        <w:rPr>
          <w:b/>
          <w:sz w:val="20"/>
        </w:rPr>
      </w:pPr>
    </w:p>
    <w:p w14:paraId="5045FC9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Если оборудование размещается на печи </w:t>
      </w:r>
      <w:r>
        <w:rPr>
          <w:sz w:val="20"/>
        </w:rPr>
        <w:t>той же серии, необходимо установить комплект для совмещения, который следует запросить у Производителя, затем вставить основание ножек печи в штифты нижнего оборудования. Инструкции по сборке комплекта для совмещения можно найти в упаковке комплекта для со</w:t>
      </w:r>
      <w:r>
        <w:rPr>
          <w:sz w:val="20"/>
        </w:rPr>
        <w:t>вмещения.</w:t>
      </w:r>
    </w:p>
    <w:p w14:paraId="738610EB" w14:textId="77777777" w:rsidR="00D3795B" w:rsidRDefault="00D3795B">
      <w:pPr>
        <w:jc w:val="both"/>
        <w:rPr>
          <w:sz w:val="20"/>
        </w:rPr>
      </w:pPr>
    </w:p>
    <w:p w14:paraId="126EFD83" w14:textId="77777777" w:rsidR="00D3795B" w:rsidRDefault="0033567F">
      <w:pPr>
        <w:jc w:val="both"/>
        <w:rPr>
          <w:b/>
        </w:rPr>
      </w:pPr>
      <w:r>
        <w:rPr>
          <w:b/>
        </w:rPr>
        <w:t>3.4 УСТАНОВКА НА ПОДСТАВКЕ</w:t>
      </w:r>
    </w:p>
    <w:p w14:paraId="637805D2" w14:textId="77777777" w:rsidR="00D3795B" w:rsidRDefault="00D3795B">
      <w:pPr>
        <w:ind w:left="567"/>
        <w:jc w:val="both"/>
        <w:rPr>
          <w:b/>
          <w:sz w:val="20"/>
        </w:rPr>
      </w:pPr>
    </w:p>
    <w:p w14:paraId="1F81B11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Если оборудование размещается на подставке, установите основание его ножек в штифты нижней конструкции.</w:t>
      </w:r>
    </w:p>
    <w:p w14:paraId="783AD59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Вашу композицию всегда можно дополнить, добавив или заменив дополнительные приспособления и оборудование, таким о</w:t>
      </w:r>
      <w:r>
        <w:rPr>
          <w:sz w:val="20"/>
        </w:rPr>
        <w:t>бразом можно удовлетворить любые потребности на кухне или в помещении. Для получения любой информации посетите наш веб-сайт или свяжитесь с нами. РЕГУЛИРОВКА ДВЕРИ</w:t>
      </w:r>
    </w:p>
    <w:p w14:paraId="7E4AD2C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Если дверь закрывается с трудом, можно отрегулировать скобу, вращая ее при помощи плоскогубц</w:t>
      </w:r>
      <w:r>
        <w:rPr>
          <w:sz w:val="20"/>
        </w:rPr>
        <w:t>ев, чтобы обеспечить идеально горизонтальное положение.</w:t>
      </w:r>
    </w:p>
    <w:p w14:paraId="463F29E8" w14:textId="77777777" w:rsidR="00D3795B" w:rsidRDefault="00D3795B">
      <w:pPr>
        <w:jc w:val="both"/>
        <w:rPr>
          <w:sz w:val="20"/>
        </w:rPr>
      </w:pPr>
    </w:p>
    <w:p w14:paraId="0B5C1768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4. ПОДКЛЮЧЕНИЕ К СЕТИ ПИТАНИЯ</w:t>
      </w:r>
    </w:p>
    <w:p w14:paraId="3B7B4B86" w14:textId="77777777" w:rsidR="00D3795B" w:rsidRDefault="00D3795B">
      <w:pPr>
        <w:jc w:val="both"/>
        <w:rPr>
          <w:b/>
          <w:sz w:val="20"/>
        </w:rPr>
      </w:pPr>
    </w:p>
    <w:p w14:paraId="4FB47979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ОСТОРОЖНО!</w:t>
      </w:r>
    </w:p>
    <w:p w14:paraId="355A1B93" w14:textId="77777777" w:rsidR="00D3795B" w:rsidRDefault="0033567F">
      <w:pPr>
        <w:jc w:val="both"/>
        <w:rPr>
          <w:sz w:val="20"/>
        </w:rPr>
      </w:pPr>
      <w:r>
        <w:rPr>
          <w:sz w:val="20"/>
        </w:rPr>
        <w:t>Перед тем как приступить к подключению к сети электропитания, внимательно прочтите предупреждения по технике безопасности, приведенные на первых страницах да</w:t>
      </w:r>
      <w:r>
        <w:rPr>
          <w:sz w:val="20"/>
        </w:rPr>
        <w:t>нного руководства, и всегда сравнивайте характеристики системы с данными, указанными на табличке с техническими данными.</w:t>
      </w:r>
    </w:p>
    <w:p w14:paraId="385727C6" w14:textId="77777777" w:rsidR="00D3795B" w:rsidRDefault="0033567F">
      <w:pPr>
        <w:jc w:val="both"/>
        <w:rPr>
          <w:sz w:val="20"/>
        </w:rPr>
      </w:pPr>
      <w:r>
        <w:rPr>
          <w:sz w:val="20"/>
        </w:rPr>
        <w:t>Подключение к сети электропитания должно соответствовать нормам, действующим в стране, где устанавливается оборудование, и должно выпол</w:t>
      </w:r>
      <w:r>
        <w:rPr>
          <w:sz w:val="20"/>
        </w:rPr>
        <w:t xml:space="preserve">няться квалифицированным персоналом, уполномоченным Производителем. Несоблюдение этих норм может привести к выходу оборудования из строя и травмам, аннулированию гарантии и освобождению Производителя от любой ответственности. Значение напряжения питания в </w:t>
      </w:r>
      <w:r>
        <w:rPr>
          <w:sz w:val="20"/>
        </w:rPr>
        <w:t>процессе работы устройства не должно отличаться более чем на ± 10% от значения, указанного на табличке с техническими данными.</w:t>
      </w:r>
    </w:p>
    <w:p w14:paraId="071808DD" w14:textId="77777777" w:rsidR="00D3795B" w:rsidRDefault="0033567F">
      <w:pPr>
        <w:jc w:val="both"/>
        <w:rPr>
          <w:sz w:val="20"/>
        </w:rPr>
      </w:pPr>
      <w:r>
        <w:rPr>
          <w:sz w:val="20"/>
        </w:rPr>
        <w:t>Изображение подключения и цвета кабелей является ориентировочными, руководствуйтесь ТОЛЬКО схемой, предусмотренной на оборудовани</w:t>
      </w:r>
      <w:r>
        <w:rPr>
          <w:sz w:val="20"/>
        </w:rPr>
        <w:t>и.</w:t>
      </w:r>
    </w:p>
    <w:p w14:paraId="07627146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Оборудование подключается непосредственно к электросети, со стороны питания должен быть предусмотрен легкодоступный переключатель, установка в системе должна быть выполнена в соответствии с действующими нормами страны, где эксплуатируется оборудование. </w:t>
      </w:r>
      <w:r>
        <w:rPr>
          <w:sz w:val="20"/>
        </w:rPr>
        <w:t>Этот переключатель должен предусматривать разделение многополярных контактов, чтобы обеспечить полное отключение при III категории перенапряжения.</w:t>
      </w:r>
      <w:r>
        <w:br w:type="page"/>
      </w:r>
    </w:p>
    <w:p w14:paraId="171179DD" w14:textId="77777777" w:rsidR="00D3795B" w:rsidRDefault="0033567F">
      <w:pPr>
        <w:jc w:val="both"/>
        <w:rPr>
          <w:sz w:val="20"/>
        </w:rPr>
      </w:pPr>
      <w:r>
        <w:rPr>
          <w:sz w:val="20"/>
        </w:rPr>
        <w:lastRenderedPageBreak/>
        <w:t>Требуется надлежащее заземление, и защитный выключатель ни при каких обстоятельствах не должен прерывать заз</w:t>
      </w:r>
      <w:r>
        <w:rPr>
          <w:sz w:val="20"/>
        </w:rPr>
        <w:t>емляющий кабель.</w:t>
      </w:r>
    </w:p>
    <w:p w14:paraId="440AFCD4" w14:textId="77777777" w:rsidR="00D3795B" w:rsidRDefault="0033567F">
      <w:pPr>
        <w:jc w:val="both"/>
        <w:rPr>
          <w:sz w:val="20"/>
        </w:rPr>
      </w:pPr>
      <w:r>
        <w:rPr>
          <w:sz w:val="20"/>
        </w:rPr>
        <w:t>Если в одном помещении находятся несколько устройств, необходимо обеспечить эквипотенциальное соединение с помощью соответствующего зажима, отмеченного символом в нижней части на задней стенке устройства.</w:t>
      </w:r>
    </w:p>
    <w:p w14:paraId="1BC42A7D" w14:textId="77777777" w:rsidR="00D3795B" w:rsidRDefault="0033567F">
      <w:pPr>
        <w:jc w:val="both"/>
        <w:rPr>
          <w:sz w:val="20"/>
        </w:rPr>
      </w:pPr>
      <w:r>
        <w:rPr>
          <w:sz w:val="20"/>
        </w:rPr>
        <w:t>Этот зажим позволяет подключать за</w:t>
      </w:r>
      <w:r>
        <w:rPr>
          <w:sz w:val="20"/>
        </w:rPr>
        <w:t>земляющий кабель в соответствии с требованиями действующего законодательства. Эффективность системы должна быть надлежащим образом проверена в соответствии с действующими правилами.</w:t>
      </w:r>
    </w:p>
    <w:p w14:paraId="2D8A1D8E" w14:textId="77777777" w:rsidR="00D3795B" w:rsidRDefault="0033567F">
      <w:pPr>
        <w:jc w:val="both"/>
        <w:rPr>
          <w:sz w:val="20"/>
        </w:rPr>
      </w:pPr>
      <w:r>
        <w:rPr>
          <w:sz w:val="20"/>
        </w:rPr>
        <w:t>На оборудовании имеется наклейка, на которой представлены инструкции по по</w:t>
      </w:r>
      <w:r>
        <w:rPr>
          <w:sz w:val="20"/>
        </w:rPr>
        <w:t>дключению к клеммной колодке в соответствии с типом доступного напряжения.</w:t>
      </w:r>
    </w:p>
    <w:p w14:paraId="4B618680" w14:textId="77777777" w:rsidR="00D3795B" w:rsidRDefault="0033567F">
      <w:pPr>
        <w:jc w:val="both"/>
        <w:rPr>
          <w:sz w:val="20"/>
        </w:rPr>
      </w:pPr>
      <w:r>
        <w:rPr>
          <w:sz w:val="20"/>
        </w:rPr>
        <w:t>Для подключения используйте только предусмотренные в комплекте перемычки.</w:t>
      </w:r>
    </w:p>
    <w:p w14:paraId="3A0FF5F2" w14:textId="77777777" w:rsidR="00D3795B" w:rsidRDefault="00D3795B">
      <w:pPr>
        <w:jc w:val="both"/>
        <w:rPr>
          <w:sz w:val="20"/>
        </w:rPr>
      </w:pPr>
    </w:p>
    <w:p w14:paraId="7ABC44B4" w14:textId="77777777" w:rsidR="00D3795B" w:rsidRDefault="0033567F">
      <w:pPr>
        <w:jc w:val="both"/>
        <w:rPr>
          <w:b/>
        </w:rPr>
      </w:pPr>
      <w:r>
        <w:rPr>
          <w:b/>
        </w:rPr>
        <w:t>4.1 ИНСТРУКЦИИ ПО ПОДКЛЮЧЕНИЮ</w:t>
      </w:r>
    </w:p>
    <w:p w14:paraId="5630AD66" w14:textId="77777777" w:rsidR="00D3795B" w:rsidRDefault="00D3795B">
      <w:pPr>
        <w:jc w:val="both"/>
        <w:rPr>
          <w:b/>
          <w:sz w:val="20"/>
        </w:rPr>
      </w:pPr>
    </w:p>
    <w:p w14:paraId="38784686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114935" distR="114935" simplePos="0" relativeHeight="11" behindDoc="0" locked="0" layoutInCell="1" allowOverlap="1" wp14:anchorId="600EC275" wp14:editId="07777777">
            <wp:simplePos x="0" y="0"/>
            <wp:positionH relativeFrom="column">
              <wp:posOffset>3230880</wp:posOffset>
            </wp:positionH>
            <wp:positionV relativeFrom="paragraph">
              <wp:posOffset>62865</wp:posOffset>
            </wp:positionV>
            <wp:extent cx="3042920" cy="3458845"/>
            <wp:effectExtent l="0" t="0" r="0" b="0"/>
            <wp:wrapSquare wrapText="bothSides"/>
            <wp:docPr id="11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4" t="-12" r="-14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Снимите заднюю панель оборудования и найдите клеммную колодку.</w:t>
      </w:r>
    </w:p>
    <w:p w14:paraId="282570BA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 xml:space="preserve">Ослабьте </w:t>
      </w:r>
      <w:r>
        <w:rPr>
          <w:sz w:val="20"/>
        </w:rPr>
        <w:t>кабельный ввод и пропустите через него шнур питания. Информация о типе используемого кабеля и его сечении указана на наклейке, приклеенной к боковой стенке, они зависят от напряжения и потребления оборудования (например, кабель: 5x10 мм2 H07RNF).</w:t>
      </w:r>
    </w:p>
    <w:p w14:paraId="51A7DA13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Подключит</w:t>
      </w:r>
      <w:r>
        <w:rPr>
          <w:sz w:val="20"/>
        </w:rPr>
        <w:t>е провода кабеля, следуя схеме на табличке, приклеенной снаружи: выполняйте ТОЛЬКО указанные соединения, не меняя их. Желто-зеленый заземляющий провод должен быть не менее чем на 3 см длиннее других проводов.</w:t>
      </w:r>
    </w:p>
    <w:p w14:paraId="0EC0D130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PE (желто-зеленый): провод заземления</w:t>
      </w:r>
    </w:p>
    <w:p w14:paraId="2C7228D8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N (синий)</w:t>
      </w:r>
      <w:r>
        <w:rPr>
          <w:sz w:val="20"/>
        </w:rPr>
        <w:t>: нейтральный провод</w:t>
      </w:r>
    </w:p>
    <w:p w14:paraId="68037CA1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L1/2/3 (коричневый/серый/черный): фазные провода</w:t>
      </w:r>
    </w:p>
    <w:p w14:paraId="73693D7D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Неправильное подключение может привести к перегреву клеммной колодки, в результате чего провод может оплавиться и возникнет риск поражения электрическим током.</w:t>
      </w:r>
    </w:p>
    <w:p w14:paraId="1471F785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Убедитесь в отсутствии уте</w:t>
      </w:r>
      <w:r>
        <w:rPr>
          <w:sz w:val="20"/>
        </w:rPr>
        <w:t>чки тока между фазами и землей. Проверьте неразрывность электроцепи между наружным корпусом и заземляющим проводом сети. Для выполнения этих операций рекомендуется использовать мультиметр.</w:t>
      </w:r>
    </w:p>
    <w:p w14:paraId="4862D054" w14:textId="77777777" w:rsidR="00D3795B" w:rsidRDefault="0033567F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0"/>
        </w:rPr>
      </w:pPr>
      <w:r>
        <w:rPr>
          <w:sz w:val="20"/>
        </w:rPr>
        <w:t>Закройте боковую стенку при помощи винтов и зафиксируйте кабель, за</w:t>
      </w:r>
      <w:r>
        <w:rPr>
          <w:sz w:val="20"/>
        </w:rPr>
        <w:t>крутив гайку кабельного ввода.</w:t>
      </w:r>
      <w:r>
        <w:br w:type="page"/>
      </w:r>
    </w:p>
    <w:p w14:paraId="1E43520E" w14:textId="77777777" w:rsidR="00D3795B" w:rsidRDefault="0033567F">
      <w:pPr>
        <w:jc w:val="both"/>
        <w:rPr>
          <w:b/>
        </w:rPr>
      </w:pPr>
      <w:r>
        <w:rPr>
          <w:b/>
        </w:rPr>
        <w:lastRenderedPageBreak/>
        <w:t>4.2 ЗАМЕНА КАБЕЛЯ ПИТАНИЯ</w:t>
      </w:r>
    </w:p>
    <w:p w14:paraId="61829076" w14:textId="77777777" w:rsidR="00D3795B" w:rsidRDefault="00D3795B">
      <w:pPr>
        <w:jc w:val="both"/>
        <w:rPr>
          <w:b/>
          <w:sz w:val="20"/>
        </w:rPr>
      </w:pPr>
    </w:p>
    <w:p w14:paraId="2BA7A34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Данная операция должна выполняться квалифицированным уполномоченным специалистом. Для замены кабеля может использоваться только кабель с аналогичными характеристиками: на табличке с техническими </w:t>
      </w:r>
      <w:r>
        <w:rPr>
          <w:sz w:val="20"/>
        </w:rPr>
        <w:t>данными всегда указывается тип используемого кабеля и его сечение. Кабель заземления всегда должен быть желто-зеленого цвета.</w:t>
      </w:r>
    </w:p>
    <w:p w14:paraId="2BA226A1" w14:textId="77777777" w:rsidR="00D3795B" w:rsidRDefault="00D3795B">
      <w:pPr>
        <w:jc w:val="both"/>
        <w:rPr>
          <w:sz w:val="20"/>
        </w:rPr>
      </w:pPr>
    </w:p>
    <w:p w14:paraId="78C9817D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5. ПОДКЛЮЧЕНИЕ К ВОДОСНАБЖЕНИЮ</w:t>
      </w:r>
    </w:p>
    <w:p w14:paraId="17AD93B2" w14:textId="77777777" w:rsidR="00D3795B" w:rsidRDefault="00D3795B">
      <w:pPr>
        <w:jc w:val="both"/>
        <w:rPr>
          <w:b/>
          <w:sz w:val="20"/>
        </w:rPr>
      </w:pPr>
    </w:p>
    <w:p w14:paraId="692C41B3" w14:textId="77777777" w:rsidR="00D3795B" w:rsidRDefault="0033567F">
      <w:pPr>
        <w:jc w:val="both"/>
        <w:rPr>
          <w:b/>
        </w:rPr>
      </w:pPr>
      <w:r>
        <w:rPr>
          <w:b/>
        </w:rPr>
        <w:t>5.1 ПОДВОД ВОДЫ</w:t>
      </w:r>
    </w:p>
    <w:p w14:paraId="0DE4B5B7" w14:textId="77777777" w:rsidR="00D3795B" w:rsidRDefault="00D3795B">
      <w:pPr>
        <w:jc w:val="both"/>
        <w:rPr>
          <w:b/>
          <w:sz w:val="20"/>
        </w:rPr>
      </w:pPr>
    </w:p>
    <w:p w14:paraId="683705D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Оборудование оснащено впускным отверстием диаметром 12 мм. В комплект поставки т</w:t>
      </w:r>
      <w:r>
        <w:rPr>
          <w:sz w:val="20"/>
        </w:rPr>
        <w:t>акже входит 1,5-метровая труба с фильтром и соединением JG 3/4 согласно требованиям действующих норм, которые устанавливаются во время монтажа оборудования.</w:t>
      </w:r>
    </w:p>
    <w:p w14:paraId="6D1DCD4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соединения следует использовать только материалы, предусмотренные в комплекте, другие трубы исп</w:t>
      </w:r>
      <w:r>
        <w:rPr>
          <w:sz w:val="20"/>
        </w:rPr>
        <w:t>ользовать запрещено. Перед подключением трубы к устройству необходимо дождаться, пока стечет вода, чтобы удалить любые загрязнения, присутствующие в трубопроводе для воды.</w:t>
      </w:r>
    </w:p>
    <w:p w14:paraId="63F940FE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При необходимости установите запорный клапан для перекрытия подачи воды.</w:t>
      </w:r>
    </w:p>
    <w:p w14:paraId="66204FF1" w14:textId="77777777" w:rsidR="00D3795B" w:rsidRDefault="00D3795B">
      <w:pPr>
        <w:jc w:val="both"/>
        <w:rPr>
          <w:sz w:val="20"/>
        </w:rPr>
      </w:pPr>
    </w:p>
    <w:p w14:paraId="3CDE6460" w14:textId="77777777" w:rsidR="00D3795B" w:rsidRDefault="0033567F">
      <w:pPr>
        <w:jc w:val="both"/>
        <w:rPr>
          <w:b/>
        </w:rPr>
      </w:pPr>
      <w:r>
        <w:rPr>
          <w:b/>
        </w:rPr>
        <w:t>5.2 ХАРАКТ</w:t>
      </w:r>
      <w:r>
        <w:rPr>
          <w:b/>
        </w:rPr>
        <w:t>ЕРИСТИКИ ПОСТУПАЮЩЕЙ ВОДЫ</w:t>
      </w:r>
    </w:p>
    <w:p w14:paraId="2DBF0D7D" w14:textId="77777777" w:rsidR="00D3795B" w:rsidRDefault="00D3795B">
      <w:pPr>
        <w:jc w:val="both"/>
        <w:rPr>
          <w:b/>
          <w:sz w:val="20"/>
        </w:rPr>
      </w:pPr>
    </w:p>
    <w:p w14:paraId="5E8310C2" w14:textId="77777777" w:rsidR="00D3795B" w:rsidRDefault="0033567F">
      <w:pPr>
        <w:jc w:val="both"/>
        <w:rPr>
          <w:sz w:val="20"/>
        </w:rPr>
      </w:pPr>
      <w:r>
        <w:rPr>
          <w:sz w:val="20"/>
        </w:rPr>
        <w:t>Поступающая вода должна иметь следующие характеристики:</w:t>
      </w:r>
    </w:p>
    <w:p w14:paraId="5A080E14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Максимальная температура 30 °C (86 °F);</w:t>
      </w:r>
    </w:p>
    <w:p w14:paraId="57FBE000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Максимальная жесткость 5 °f (французских градусов), чтобы избежать скопления извести внутри рабочей камеры;</w:t>
      </w:r>
    </w:p>
    <w:p w14:paraId="43A7CA3F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Пригодная для питья;</w:t>
      </w:r>
    </w:p>
    <w:p w14:paraId="22EE839A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Значения давления от 150 кПа (1,5 бар) до 200 кПа (2 бара).</w:t>
      </w:r>
    </w:p>
    <w:p w14:paraId="54D62601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При давлении ниже 150 кПа (1,5 бар) оборудование может работать неправильно.</w:t>
      </w:r>
    </w:p>
    <w:p w14:paraId="47262CCF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При давлении выше 200 кПа (2 бара) установите редуктор давления, откалиброванный на 200 кПа (2 бара).</w:t>
      </w:r>
    </w:p>
    <w:p w14:paraId="009432BB" w14:textId="77777777" w:rsidR="00D3795B" w:rsidRDefault="0033567F">
      <w:pPr>
        <w:jc w:val="both"/>
        <w:rPr>
          <w:sz w:val="20"/>
        </w:rPr>
      </w:pPr>
      <w:r>
        <w:rPr>
          <w:sz w:val="20"/>
        </w:rPr>
        <w:t>Жесткость воды ук</w:t>
      </w:r>
      <w:r>
        <w:rPr>
          <w:sz w:val="20"/>
        </w:rPr>
        <w:t>азывает на содержание в ней магния, кальция и тяжелых металлов.</w:t>
      </w:r>
    </w:p>
    <w:p w14:paraId="78B3EC7F" w14:textId="77777777" w:rsidR="00D3795B" w:rsidRDefault="0033567F">
      <w:pPr>
        <w:jc w:val="both"/>
        <w:rPr>
          <w:sz w:val="20"/>
        </w:rPr>
      </w:pPr>
      <w:r>
        <w:rPr>
          <w:sz w:val="20"/>
        </w:rPr>
        <w:t>Она измеряется с помощью комплектов, которые можно легко найти в продаже на рынке.</w:t>
      </w:r>
    </w:p>
    <w:p w14:paraId="7A5F8E40" w14:textId="77777777" w:rsidR="00D3795B" w:rsidRDefault="0033567F">
      <w:pPr>
        <w:jc w:val="both"/>
        <w:rPr>
          <w:sz w:val="20"/>
        </w:rPr>
      </w:pPr>
      <w:r>
        <w:rPr>
          <w:sz w:val="20"/>
        </w:rPr>
        <w:t>Жесткость выражается во французских (° f) или немецких (dH) градусах (1 °dH немецкий градус = 1,8 °f французс</w:t>
      </w:r>
      <w:r>
        <w:rPr>
          <w:sz w:val="20"/>
        </w:rPr>
        <w:t>ких градусов - 1 °f = 10 мг карбоната кальция (CaCO3) на литр воды).</w:t>
      </w:r>
    </w:p>
    <w:p w14:paraId="2CD11DB0" w14:textId="77777777" w:rsidR="00D3795B" w:rsidRDefault="0033567F">
      <w:pPr>
        <w:jc w:val="both"/>
        <w:rPr>
          <w:sz w:val="20"/>
        </w:rPr>
      </w:pPr>
      <w:r>
        <w:rPr>
          <w:sz w:val="20"/>
        </w:rPr>
        <w:t>Классификация воды:</w:t>
      </w:r>
    </w:p>
    <w:p w14:paraId="004D700E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Очень мягкая до 7 °f</w:t>
      </w:r>
    </w:p>
    <w:p w14:paraId="2765ACA7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Мягкая от 7 °f до 14 °f</w:t>
      </w:r>
    </w:p>
    <w:p w14:paraId="179DF07F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Средней жесткости от 14 °f до 22 °f</w:t>
      </w:r>
    </w:p>
    <w:p w14:paraId="68D319A1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Умеренной жесткости от 22 °f до 32 °f</w:t>
      </w:r>
    </w:p>
    <w:p w14:paraId="78A3512B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Жесткая от 32 °f до 54 °f</w:t>
      </w:r>
    </w:p>
    <w:p w14:paraId="01C80D9C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Очень жесткая более 54</w:t>
      </w:r>
      <w:r>
        <w:rPr>
          <w:sz w:val="20"/>
        </w:rPr>
        <w:t xml:space="preserve"> °f</w:t>
      </w:r>
      <w:r>
        <w:br w:type="page"/>
      </w:r>
    </w:p>
    <w:p w14:paraId="2C0C614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lastRenderedPageBreak/>
        <w:t>В случае чрезмерно жесткой воды (&gt; 5 °f) необходимо использовать деминерализаторы (можно приобрести у Производителя/Продавца); чрезмерная жесткость воды может вызвать скопление извести внутри рабочей камеры и повредить внутренние трубы, нагревательные</w:t>
      </w:r>
      <w:r>
        <w:rPr>
          <w:sz w:val="20"/>
        </w:rPr>
        <w:t xml:space="preserve"> элементы, вентиляторы, электромагнитные клапаны.</w:t>
      </w:r>
    </w:p>
    <w:p w14:paraId="6B62F1B3" w14:textId="77777777" w:rsidR="00D3795B" w:rsidRDefault="00D3795B">
      <w:pPr>
        <w:jc w:val="both"/>
        <w:rPr>
          <w:sz w:val="20"/>
        </w:rPr>
      </w:pPr>
    </w:p>
    <w:p w14:paraId="6ED442DC" w14:textId="77777777" w:rsidR="00D3795B" w:rsidRDefault="0033567F">
      <w:pPr>
        <w:jc w:val="both"/>
        <w:rPr>
          <w:b/>
        </w:rPr>
      </w:pPr>
      <w:r>
        <w:rPr>
          <w:b/>
        </w:rPr>
        <w:t>5.3 ПОДВОД МОЮЩЕГО СРЕДСТВА (где предусмотрено)</w:t>
      </w:r>
    </w:p>
    <w:p w14:paraId="637F2A2A" w14:textId="77777777" w:rsidR="00D3795B" w:rsidRDefault="0033567F">
      <w:pPr>
        <w:jc w:val="both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935" distR="114935" simplePos="0" relativeHeight="12" behindDoc="0" locked="0" layoutInCell="1" allowOverlap="1" wp14:anchorId="62ACCA4E" wp14:editId="07777777">
            <wp:simplePos x="0" y="0"/>
            <wp:positionH relativeFrom="column">
              <wp:posOffset>3584575</wp:posOffset>
            </wp:positionH>
            <wp:positionV relativeFrom="paragraph">
              <wp:posOffset>118110</wp:posOffset>
            </wp:positionV>
            <wp:extent cx="2720340" cy="3763010"/>
            <wp:effectExtent l="0" t="0" r="0" b="0"/>
            <wp:wrapSquare wrapText="bothSides"/>
            <wp:docPr id="12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8" t="-13" r="-18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6006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Вставьте трубку внутрь емкости с моющим средством. Рекомендуется использовать моющие средства и ополаскиватели от Производителя: это обеспечивает наилучшие</w:t>
      </w:r>
      <w:r>
        <w:rPr>
          <w:sz w:val="20"/>
        </w:rPr>
        <w:t xml:space="preserve"> результаты мытья, а также идеальное обслуживание и уход за оборудованием. Держите трубку для моющего средства подальше от выхлопной трубы, чтобы предотвратить ее повреждение. Емкость с моющим средством всегда следует ставить на пол, а не устанавливать над</w:t>
      </w:r>
      <w:r>
        <w:rPr>
          <w:sz w:val="20"/>
        </w:rPr>
        <w:t xml:space="preserve"> оборудованием.</w:t>
      </w:r>
    </w:p>
    <w:p w14:paraId="461B3E7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При установке емкости для моющего средства необходимо использовать средства индивидуальной защиты.</w:t>
      </w:r>
    </w:p>
    <w:p w14:paraId="6454D598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Впуск воды</w:t>
      </w:r>
    </w:p>
    <w:p w14:paraId="108C9FAD" w14:textId="77777777" w:rsidR="00D3795B" w:rsidRDefault="0033567F">
      <w:pPr>
        <w:numPr>
          <w:ilvl w:val="0"/>
          <w:numId w:val="4"/>
        </w:numPr>
        <w:ind w:left="709" w:hanging="142"/>
        <w:jc w:val="both"/>
        <w:rPr>
          <w:sz w:val="20"/>
        </w:rPr>
      </w:pPr>
      <w:r>
        <w:rPr>
          <w:sz w:val="20"/>
        </w:rPr>
        <w:t>Трубка подачи моющего средства</w:t>
      </w:r>
    </w:p>
    <w:p w14:paraId="7CEF5822" w14:textId="77777777" w:rsidR="00D3795B" w:rsidRDefault="0033567F">
      <w:pPr>
        <w:numPr>
          <w:ilvl w:val="0"/>
          <w:numId w:val="4"/>
        </w:numPr>
        <w:ind w:left="709" w:hanging="142"/>
        <w:jc w:val="both"/>
        <w:rPr>
          <w:sz w:val="20"/>
        </w:rPr>
      </w:pPr>
      <w:r>
        <w:rPr>
          <w:sz w:val="20"/>
        </w:rPr>
        <w:t>Фильтр на впуске воды</w:t>
      </w:r>
    </w:p>
    <w:p w14:paraId="3F2753BC" w14:textId="77777777" w:rsidR="00D3795B" w:rsidRDefault="0033567F">
      <w:pPr>
        <w:numPr>
          <w:ilvl w:val="0"/>
          <w:numId w:val="4"/>
        </w:numPr>
        <w:ind w:left="709" w:hanging="142"/>
        <w:jc w:val="both"/>
        <w:rPr>
          <w:sz w:val="20"/>
        </w:rPr>
      </w:pPr>
      <w:r>
        <w:rPr>
          <w:sz w:val="20"/>
        </w:rPr>
        <w:t>Умягчитель (в комплект не входит)</w:t>
      </w:r>
    </w:p>
    <w:p w14:paraId="02F2C34E" w14:textId="77777777" w:rsidR="00D3795B" w:rsidRDefault="00D3795B">
      <w:pPr>
        <w:ind w:left="567"/>
        <w:jc w:val="both"/>
        <w:rPr>
          <w:sz w:val="20"/>
        </w:rPr>
      </w:pPr>
    </w:p>
    <w:p w14:paraId="6A48A95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Не касайтесь моющего средства </w:t>
      </w:r>
      <w:r>
        <w:rPr>
          <w:sz w:val="20"/>
        </w:rPr>
        <w:t>незащищенными руками. При попадании на кожу или в глаза необходимо тщательно промыть их проточной водой и немедленно обратиться к врачу.</w:t>
      </w:r>
    </w:p>
    <w:p w14:paraId="679801A2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После замены емкости для моющего средства всегда запускайте цикл продувки моющего средства, за которым следует программ</w:t>
      </w:r>
      <w:r>
        <w:rPr>
          <w:sz w:val="20"/>
        </w:rPr>
        <w:t>а промывки.</w:t>
      </w:r>
    </w:p>
    <w:p w14:paraId="3868F49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Информацию о безопасности и химическом составе моющего средства можно уточнить у Производителя. Рекомендуется запросить ее и хранить в доступном для операторов месте.</w:t>
      </w:r>
    </w:p>
    <w:p w14:paraId="680A4E5D" w14:textId="77777777" w:rsidR="00D3795B" w:rsidRDefault="00D3795B">
      <w:pPr>
        <w:jc w:val="both"/>
        <w:rPr>
          <w:sz w:val="20"/>
        </w:rPr>
      </w:pPr>
    </w:p>
    <w:p w14:paraId="73B5EF71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5.4</w:t>
      </w:r>
      <w:r>
        <w:rPr>
          <w:b/>
          <w:sz w:val="20"/>
        </w:rPr>
        <w:tab/>
        <w:t>ОТВОД ВОДЫ</w:t>
      </w:r>
    </w:p>
    <w:p w14:paraId="19219836" w14:textId="77777777" w:rsidR="00D3795B" w:rsidRDefault="00D3795B">
      <w:pPr>
        <w:jc w:val="both"/>
        <w:rPr>
          <w:b/>
          <w:sz w:val="20"/>
        </w:rPr>
      </w:pPr>
    </w:p>
    <w:p w14:paraId="4EAB5FD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Подсоедините к выпускному отверстию неметаллический гибкий </w:t>
      </w:r>
      <w:r>
        <w:rPr>
          <w:sz w:val="20"/>
        </w:rPr>
        <w:t>шланг, который может выдерживать высокие температуры (более 90 °C).</w:t>
      </w:r>
    </w:p>
    <w:p w14:paraId="35506D86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Сток должен иметь следующие характеристики:</w:t>
      </w:r>
    </w:p>
    <w:p w14:paraId="3250D5A7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сифонный тип (сифон в комплект не входит);</w:t>
      </w:r>
    </w:p>
    <w:p w14:paraId="2A23603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длина до одного метра;</w:t>
      </w:r>
    </w:p>
    <w:p w14:paraId="13647EDC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минимальный уклон 4%;</w:t>
      </w:r>
    </w:p>
    <w:p w14:paraId="2F65647F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без узких мест;</w:t>
      </w:r>
    </w:p>
    <w:p w14:paraId="55FBC935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 воздушным зазором не менее 25 мм;</w:t>
      </w:r>
    </w:p>
    <w:p w14:paraId="329BE5D5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 ди</w:t>
      </w:r>
      <w:r>
        <w:rPr>
          <w:sz w:val="20"/>
        </w:rPr>
        <w:t>аметром не меньше диаметра водоотводного соединения.</w:t>
      </w:r>
    </w:p>
    <w:p w14:paraId="296FEF7D" w14:textId="77777777" w:rsidR="00D3795B" w:rsidRDefault="00D3795B">
      <w:pPr>
        <w:jc w:val="both"/>
        <w:rPr>
          <w:sz w:val="20"/>
        </w:rPr>
      </w:pPr>
    </w:p>
    <w:p w14:paraId="7194DBDC" w14:textId="77777777" w:rsidR="00D3795B" w:rsidRDefault="0033567F">
      <w:pPr>
        <w:jc w:val="both"/>
        <w:rPr>
          <w:sz w:val="20"/>
        </w:rPr>
      </w:pPr>
      <w:r>
        <w:br w:type="page"/>
      </w:r>
    </w:p>
    <w:p w14:paraId="7A1A90A7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lastRenderedPageBreak/>
        <w:t>Если вы часто готовите большое количество жирной пищи (например, птицу), не следует использовать сифон, а необходимо установить жироловку или сливать воду непосредственно на решетку. В обоих случаях н</w:t>
      </w:r>
      <w:r>
        <w:rPr>
          <w:sz w:val="20"/>
        </w:rPr>
        <w:t>еобходимо обеспечивать указанный «воздушный зазор».</w:t>
      </w:r>
    </w:p>
    <w:p w14:paraId="3509DE77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«Воздушный зазор» означает свободное расстояние между сточной трубой и зоной слива (решеткой или другой приемной трубой). Соблюдение этого требования гарантирует, что потенциально опасные бактерии НЕ смог</w:t>
      </w:r>
      <w:r>
        <w:rPr>
          <w:sz w:val="20"/>
        </w:rPr>
        <w:t>ут попасть в сточную трубу и загрязнить блюда.</w:t>
      </w:r>
    </w:p>
    <w:p w14:paraId="769D0D3C" w14:textId="77777777" w:rsidR="00D3795B" w:rsidRDefault="00D3795B">
      <w:pPr>
        <w:jc w:val="both"/>
        <w:rPr>
          <w:sz w:val="20"/>
        </w:rPr>
      </w:pPr>
    </w:p>
    <w:p w14:paraId="7A0C2A37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6. ОТХОДЯЩИЕ ГАЗЫ</w:t>
      </w:r>
    </w:p>
    <w:p w14:paraId="54CD245A" w14:textId="77777777" w:rsidR="00D3795B" w:rsidRDefault="00D3795B">
      <w:pPr>
        <w:jc w:val="both"/>
        <w:rPr>
          <w:b/>
          <w:sz w:val="20"/>
        </w:rPr>
      </w:pPr>
    </w:p>
    <w:p w14:paraId="24645360" w14:textId="77777777" w:rsidR="00D3795B" w:rsidRDefault="0033567F">
      <w:pPr>
        <w:jc w:val="both"/>
        <w:rPr>
          <w:sz w:val="20"/>
        </w:rPr>
      </w:pPr>
      <w:r>
        <w:rPr>
          <w:sz w:val="20"/>
        </w:rPr>
        <w:t>Горячий дым и запахи, выделяющиеся во время приготовления пищи, выходят из дымовой трубы, расположенной в верхней части оборудования.</w:t>
      </w:r>
    </w:p>
    <w:p w14:paraId="54995B05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Оборудование должно размещаться под вытяжным колпаком, </w:t>
      </w:r>
      <w:r>
        <w:rPr>
          <w:sz w:val="20"/>
        </w:rPr>
        <w:t>производительность и размер которого соответствуют типу оборудования, при этом не должен быть превышен размер, показанный на рисунке.</w:t>
      </w:r>
    </w:p>
    <w:p w14:paraId="461B66F1" w14:textId="77777777" w:rsidR="00D3795B" w:rsidRDefault="0033567F">
      <w:pPr>
        <w:jc w:val="both"/>
        <w:rPr>
          <w:sz w:val="20"/>
        </w:rPr>
      </w:pPr>
      <w:r>
        <w:rPr>
          <w:sz w:val="20"/>
        </w:rPr>
        <w:t>Производитель рекомендует установку своих вытяжек; для их монтажа обратитесь к инструкциям, содержащимся на упаковке вытяж</w:t>
      </w:r>
      <w:r>
        <w:rPr>
          <w:sz w:val="20"/>
        </w:rPr>
        <w:t>ек.</w:t>
      </w:r>
    </w:p>
    <w:p w14:paraId="49EE2E45" w14:textId="77777777" w:rsidR="00D3795B" w:rsidRDefault="0033567F">
      <w:pPr>
        <w:jc w:val="both"/>
        <w:rPr>
          <w:sz w:val="20"/>
        </w:rPr>
      </w:pPr>
      <w:r>
        <w:rPr>
          <w:sz w:val="20"/>
        </w:rPr>
        <w:t>Вытяжка должна оставаться включенной, пока работает оборудование. Убедитесь, что над дымовой трубой отсутствуют предметы и/или материалы, которые могут препятствовать выходу дыма или повредиться в результате воздействия температуры или самого дыма.</w:t>
      </w:r>
    </w:p>
    <w:p w14:paraId="2F9A26F7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Не </w:t>
      </w:r>
      <w:r>
        <w:rPr>
          <w:sz w:val="20"/>
        </w:rPr>
        <w:t>оставляйте горючие материалы возле дымовой трубы.</w:t>
      </w:r>
    </w:p>
    <w:p w14:paraId="1231BE67" w14:textId="77777777" w:rsidR="00D3795B" w:rsidRDefault="00D3795B">
      <w:pPr>
        <w:jc w:val="both"/>
        <w:rPr>
          <w:sz w:val="20"/>
        </w:rPr>
      </w:pPr>
    </w:p>
    <w:p w14:paraId="2E9AC816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7. ОСНОВНЫЕ ИНСТРУКЦИИ ПО ПЕРВОМУ ЗАПУСКУ</w:t>
      </w:r>
    </w:p>
    <w:p w14:paraId="36FEB5B0" w14:textId="77777777" w:rsidR="00D3795B" w:rsidRDefault="00D3795B">
      <w:pPr>
        <w:jc w:val="both"/>
        <w:rPr>
          <w:b/>
          <w:sz w:val="20"/>
        </w:rPr>
      </w:pPr>
    </w:p>
    <w:p w14:paraId="36D1893B" w14:textId="77777777" w:rsidR="00D3795B" w:rsidRDefault="0033567F">
      <w:pPr>
        <w:jc w:val="both"/>
        <w:rPr>
          <w:sz w:val="20"/>
        </w:rPr>
      </w:pPr>
      <w:r>
        <w:rPr>
          <w:sz w:val="20"/>
        </w:rPr>
        <w:t>Оборудование имеет простое и интуитивно понятное управление. На следующих страницах мы шаг за шагом познакомим вас с оборудованием: благодаря этому вы будете увер</w:t>
      </w:r>
      <w:r>
        <w:rPr>
          <w:sz w:val="20"/>
        </w:rPr>
        <w:t>ены, что получите результаты, которые соответствуют вашим ожиданиям, и сможете обеспечить оптимальную производительность и длительный срок службы вашего оборудования.</w:t>
      </w:r>
    </w:p>
    <w:p w14:paraId="30D7AA69" w14:textId="77777777" w:rsidR="00D3795B" w:rsidRDefault="00D3795B">
      <w:pPr>
        <w:jc w:val="both"/>
        <w:rPr>
          <w:sz w:val="20"/>
        </w:rPr>
      </w:pPr>
    </w:p>
    <w:p w14:paraId="47F1D294" w14:textId="77777777" w:rsidR="00D3795B" w:rsidRDefault="0033567F">
      <w:pPr>
        <w:jc w:val="both"/>
        <w:rPr>
          <w:b/>
        </w:rPr>
      </w:pPr>
      <w:r>
        <w:rPr>
          <w:b/>
        </w:rPr>
        <w:t>7.1 СНЯТИЕ ПЛЕНКИ</w:t>
      </w:r>
    </w:p>
    <w:p w14:paraId="7196D064" w14:textId="77777777" w:rsidR="00D3795B" w:rsidRDefault="00D3795B">
      <w:pPr>
        <w:jc w:val="both"/>
        <w:rPr>
          <w:b/>
          <w:sz w:val="20"/>
        </w:rPr>
      </w:pPr>
    </w:p>
    <w:p w14:paraId="0FC35578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noProof/>
          <w:lang w:eastAsia="ru-RU"/>
        </w:rPr>
        <w:drawing>
          <wp:anchor distT="0" distB="0" distL="114935" distR="114935" simplePos="0" relativeHeight="13" behindDoc="0" locked="0" layoutInCell="1" allowOverlap="1" wp14:anchorId="72E9C259" wp14:editId="07777777">
            <wp:simplePos x="0" y="0"/>
            <wp:positionH relativeFrom="column">
              <wp:posOffset>3902075</wp:posOffset>
            </wp:positionH>
            <wp:positionV relativeFrom="paragraph">
              <wp:posOffset>32385</wp:posOffset>
            </wp:positionV>
            <wp:extent cx="2419350" cy="2978150"/>
            <wp:effectExtent l="0" t="0" r="0" b="0"/>
            <wp:wrapSquare wrapText="bothSides"/>
            <wp:docPr id="13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17" t="-13" r="-1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Удалите защитную пленку с печи, избегая использования абразивных/агр</w:t>
      </w:r>
      <w:r>
        <w:rPr>
          <w:sz w:val="20"/>
        </w:rPr>
        <w:t>ессивных веществ или металлических предметов (например, скребков).</w:t>
      </w:r>
    </w:p>
    <w:p w14:paraId="6D27CCE1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Если на поверхности остался клей, протрите ее мягкой тканью, смоченной моющим средством на масляной основе, подходящим для поверхностей из нержавеющей стали, не используйте агрессивные или </w:t>
      </w:r>
      <w:r>
        <w:rPr>
          <w:sz w:val="20"/>
        </w:rPr>
        <w:t>абразивные средства. Избегайте использования скребков, абразивных или острых инструментов.</w:t>
      </w:r>
    </w:p>
    <w:p w14:paraId="29705C66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При первом использовании оборудования тщательно очистите внутреннюю часть камеры, помыв ее. Убедитесь, что в камере оборудования и дымоходе/вытяжке нет несовместимых</w:t>
      </w:r>
      <w:r>
        <w:rPr>
          <w:sz w:val="20"/>
        </w:rPr>
        <w:t xml:space="preserve"> предметов (руководств, пластиковых пакетов и т.д.).</w:t>
      </w:r>
    </w:p>
    <w:p w14:paraId="34FF1C98" w14:textId="77777777" w:rsidR="00D3795B" w:rsidRDefault="00D3795B">
      <w:pPr>
        <w:tabs>
          <w:tab w:val="left" w:pos="851"/>
        </w:tabs>
        <w:jc w:val="both"/>
        <w:rPr>
          <w:sz w:val="20"/>
        </w:rPr>
      </w:pPr>
    </w:p>
    <w:p w14:paraId="6D072C0D" w14:textId="77777777" w:rsidR="00D3795B" w:rsidRDefault="0033567F">
      <w:pPr>
        <w:tabs>
          <w:tab w:val="left" w:pos="851"/>
        </w:tabs>
        <w:jc w:val="both"/>
        <w:rPr>
          <w:sz w:val="20"/>
        </w:rPr>
      </w:pPr>
      <w:r>
        <w:br w:type="page"/>
      </w:r>
    </w:p>
    <w:p w14:paraId="2D19EBDD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lastRenderedPageBreak/>
        <w:t>Не следует солить продукты внутри рабочей камеры. Если этого нельзя избежать, необходимо немедленно очистить оборудование. Выложите продукты на противень (максимум 10 кг). Распределите противни равном</w:t>
      </w:r>
      <w:r>
        <w:rPr>
          <w:sz w:val="20"/>
        </w:rPr>
        <w:t>ерно по всей высоте рабочей камеры, не превышая максимальное количество противней, указанное для каждого устройства. Всегда соблюдайте предписания относительно нагрузки имеющегося у вас оборудования.</w:t>
      </w:r>
    </w:p>
    <w:p w14:paraId="24ABCE9D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При приготовлении на гриле особо жирных продуктов (напри</w:t>
      </w:r>
      <w:r>
        <w:rPr>
          <w:sz w:val="20"/>
        </w:rPr>
        <w:t>мер, жаркого или птицы) на дно рабочей камеры установите противень с высокими краями для сбора жира, стекающего с продуктов.</w:t>
      </w:r>
    </w:p>
    <w:p w14:paraId="12FDA43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Для достижения оптимальных результатов как можно реже открывайте дверцу во время приготовления.</w:t>
      </w:r>
    </w:p>
    <w:p w14:paraId="73E06C0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Эксплуатируйте оборудование при тем</w:t>
      </w:r>
      <w:r>
        <w:rPr>
          <w:sz w:val="20"/>
        </w:rPr>
        <w:t>пературе окружающей среды от + 5 °C до + 45 °C (от + 41 °F до + 113 °F).</w:t>
      </w:r>
    </w:p>
    <w:p w14:paraId="48A21919" w14:textId="77777777" w:rsidR="00D3795B" w:rsidRDefault="00D3795B">
      <w:pPr>
        <w:jc w:val="both"/>
        <w:rPr>
          <w:sz w:val="20"/>
        </w:rPr>
      </w:pPr>
    </w:p>
    <w:p w14:paraId="4892B12C" w14:textId="77777777" w:rsidR="00D3795B" w:rsidRDefault="0033567F">
      <w:pPr>
        <w:jc w:val="both"/>
        <w:rPr>
          <w:b/>
        </w:rPr>
      </w:pPr>
      <w:r>
        <w:rPr>
          <w:b/>
        </w:rPr>
        <w:t>7.2 РЕЖИМЫ ГОТОВКИ</w:t>
      </w:r>
    </w:p>
    <w:p w14:paraId="6BD18F9B" w14:textId="77777777" w:rsidR="00D3795B" w:rsidRDefault="00D3795B">
      <w:pPr>
        <w:jc w:val="both"/>
        <w:rPr>
          <w:b/>
          <w:sz w:val="20"/>
        </w:rPr>
      </w:pPr>
    </w:p>
    <w:p w14:paraId="1FCBF6C0" w14:textId="77777777" w:rsidR="00D3795B" w:rsidRDefault="0033567F">
      <w:pPr>
        <w:jc w:val="both"/>
        <w:rPr>
          <w:sz w:val="20"/>
        </w:rPr>
      </w:pPr>
      <w:r>
        <w:rPr>
          <w:b/>
          <w:sz w:val="20"/>
        </w:rPr>
        <w:t>ВНИМАНИЕ!</w:t>
      </w:r>
      <w:r>
        <w:rPr>
          <w:sz w:val="20"/>
        </w:rPr>
        <w:t xml:space="preserve"> Для обеспечения высокого качества блюд необходимо предварительно разогревать печь перед каждой готовкой. Печь рекомендуется предварительно разогревать п</w:t>
      </w:r>
      <w:r>
        <w:rPr>
          <w:sz w:val="20"/>
        </w:rPr>
        <w:t>ри температуре как минимум на 30 °C выше, чем температура приготовления. При полной нагрузке увеличьте температуру.</w:t>
      </w:r>
    </w:p>
    <w:p w14:paraId="238601FE" w14:textId="77777777" w:rsidR="00D3795B" w:rsidRDefault="00D3795B">
      <w:pPr>
        <w:jc w:val="both"/>
        <w:rPr>
          <w:sz w:val="20"/>
        </w:rPr>
      </w:pPr>
    </w:p>
    <w:p w14:paraId="10D525D3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b/>
          <w:sz w:val="20"/>
        </w:rPr>
      </w:pPr>
      <w:r>
        <w:rPr>
          <w:b/>
          <w:sz w:val="20"/>
        </w:rPr>
        <w:t>ГОТОВКА В КОНВЕКЦИОННОМ РЕЖИМЕ</w:t>
      </w:r>
    </w:p>
    <w:p w14:paraId="1A49FDF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Пища готовится благодаря сухому теплу, создаваемому нагревательными элементами. Вентиляторы обеспечивают </w:t>
      </w:r>
      <w:r>
        <w:rPr>
          <w:sz w:val="20"/>
        </w:rPr>
        <w:t>равномерное распределение горячего воздуха в рабочей камере. В случае необходимости такой режим готовки позволяет вручную повысить влажность в камере.</w:t>
      </w:r>
    </w:p>
    <w:p w14:paraId="10D0FE82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b/>
          <w:sz w:val="20"/>
        </w:rPr>
      </w:pPr>
      <w:r>
        <w:rPr>
          <w:b/>
          <w:sz w:val="20"/>
        </w:rPr>
        <w:t>ГОТОВКА НА ПАРУ (при наличии)</w:t>
      </w:r>
    </w:p>
    <w:p w14:paraId="5524A77E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Еда готовится на пару в камере. Для обеспечения оптимальных результатов </w:t>
      </w:r>
      <w:r>
        <w:rPr>
          <w:sz w:val="20"/>
        </w:rPr>
        <w:t>необходимо, чтобы значение влажности было установлено на 100%. Для обеспечения нормальной работы функции увлажнения необходимо установить температуру на уровне не менее 80–100 °C. Готовка на пару идеально подходит для блюд, требующих «деликатного» приготов</w:t>
      </w:r>
      <w:r>
        <w:rPr>
          <w:sz w:val="20"/>
        </w:rPr>
        <w:t>ления, или для пастеризации сливок.</w:t>
      </w:r>
    </w:p>
    <w:p w14:paraId="1F4B3FD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b/>
          <w:sz w:val="20"/>
        </w:rPr>
      </w:pPr>
      <w:r>
        <w:rPr>
          <w:b/>
          <w:sz w:val="20"/>
        </w:rPr>
        <w:t>ГОТОВКА В КОМБИНИРОВАННОМ РЕЖИМЕ</w:t>
      </w:r>
    </w:p>
    <w:p w14:paraId="21749BC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Пища готовится благодаря высокой температуре, создаваемой нагревательными элементами, в сочетании с паром, автоматически вводимым в камеру.</w:t>
      </w:r>
    </w:p>
    <w:p w14:paraId="0F3CABC7" w14:textId="77777777" w:rsidR="00D3795B" w:rsidRDefault="00D3795B">
      <w:pPr>
        <w:jc w:val="both"/>
        <w:rPr>
          <w:sz w:val="20"/>
        </w:rPr>
      </w:pPr>
    </w:p>
    <w:p w14:paraId="1663F9A9" w14:textId="77777777" w:rsidR="00D3795B" w:rsidRDefault="0033567F">
      <w:pPr>
        <w:jc w:val="both"/>
        <w:rPr>
          <w:b/>
        </w:rPr>
      </w:pPr>
      <w:r>
        <w:rPr>
          <w:b/>
        </w:rPr>
        <w:t>7.3 ГОТОВКА В РУЧНОМ РЕЖИМЕ И ПО РЕЦЕПТУ</w:t>
      </w:r>
    </w:p>
    <w:p w14:paraId="5B08B5D1" w14:textId="77777777" w:rsidR="00D3795B" w:rsidRDefault="00D3795B">
      <w:pPr>
        <w:jc w:val="both"/>
        <w:rPr>
          <w:b/>
          <w:sz w:val="20"/>
        </w:rPr>
      </w:pPr>
    </w:p>
    <w:p w14:paraId="37122DD0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При </w:t>
      </w:r>
      <w:r>
        <w:rPr>
          <w:sz w:val="20"/>
        </w:rPr>
        <w:t>использовании ручного режима готовки пользователь, исходя из своего опыта, устанавливает желаемые параметры готовки для одного или нескольких этапов приготовления:</w:t>
      </w:r>
    </w:p>
    <w:p w14:paraId="5BEEA6A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Продолжительность готовки по времени или температурному щупу;</w:t>
      </w:r>
    </w:p>
    <w:p w14:paraId="404C781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Температура в камере;</w:t>
      </w:r>
    </w:p>
    <w:p w14:paraId="69FC1C5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Регулиро</w:t>
      </w:r>
      <w:r>
        <w:rPr>
          <w:sz w:val="20"/>
        </w:rPr>
        <w:t>вка влажности (в моделях, в которых она имеется);</w:t>
      </w:r>
    </w:p>
    <w:p w14:paraId="6670D2F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Скорость вентилятора (в моделях, в которых он имеется).</w:t>
      </w:r>
    </w:p>
    <w:p w14:paraId="1517628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Регулировка дымовой трубы (в моделях, в которых она имеется).</w:t>
      </w:r>
    </w:p>
    <w:p w14:paraId="1B6454E7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Если задано время приготовления:</w:t>
      </w:r>
    </w:p>
    <w:p w14:paraId="42F0240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Готовка по времени (например, 1 час 40 минут) закончитс</w:t>
      </w:r>
      <w:r>
        <w:rPr>
          <w:sz w:val="20"/>
        </w:rPr>
        <w:t>я, когда истечет время (0.00);</w:t>
      </w:r>
      <w:r>
        <w:br w:type="page"/>
      </w:r>
    </w:p>
    <w:p w14:paraId="3D98E78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lastRenderedPageBreak/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Готовка по температурному щупу завершится, когда внутренняя температура блюда достигнет значения, заданного пользователем (например, 85 °C).</w:t>
      </w:r>
    </w:p>
    <w:p w14:paraId="70A5979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При готовке по рецепту используются рецепты, ранее сохраненные пользователем. Обо</w:t>
      </w:r>
      <w:r>
        <w:rPr>
          <w:sz w:val="20"/>
        </w:rPr>
        <w:t>рудование может хранить до 99 рецептов.</w:t>
      </w:r>
    </w:p>
    <w:p w14:paraId="16DEB4AB" w14:textId="77777777" w:rsidR="00D3795B" w:rsidRDefault="00D3795B">
      <w:pPr>
        <w:jc w:val="both"/>
        <w:rPr>
          <w:sz w:val="20"/>
        </w:rPr>
      </w:pPr>
    </w:p>
    <w:p w14:paraId="5611236F" w14:textId="77777777" w:rsidR="00D3795B" w:rsidRDefault="0033567F">
      <w:pPr>
        <w:jc w:val="both"/>
        <w:rPr>
          <w:b/>
        </w:rPr>
      </w:pPr>
      <w:r>
        <w:rPr>
          <w:b/>
        </w:rPr>
        <w:t>7.4 ИНСТРУКЦИЯ ПО ИСПОЛЬЗОВАНИЮ ТЕМПЕРАТУРНОГО ЩУПА-ИГЛЫ (ЕСЛИ ИМЕЕТСЯ)</w:t>
      </w:r>
    </w:p>
    <w:p w14:paraId="0AD9C6F4" w14:textId="77777777" w:rsidR="00D3795B" w:rsidRDefault="00D3795B">
      <w:pPr>
        <w:jc w:val="both"/>
        <w:rPr>
          <w:b/>
          <w:sz w:val="20"/>
        </w:rPr>
      </w:pPr>
    </w:p>
    <w:p w14:paraId="2BBCE64C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Температурный щуп определяет температуру в центре продукта во время приготовления: он показывает, когда температура внутри продукта достигла з</w:t>
      </w:r>
      <w:r>
        <w:rPr>
          <w:sz w:val="20"/>
        </w:rPr>
        <w:t>начения, установленного пользователем или на заводе.</w:t>
      </w:r>
    </w:p>
    <w:p w14:paraId="33DC304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Температурный щуп необходимо ввести глубоко в готовящееся блюдо: убедитесь, что его кончик достигает центра продуктов, то есть находится в их самой внутренней точке, и не проходит насквозь.</w:t>
      </w:r>
    </w:p>
    <w:p w14:paraId="0F92BD2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Соблюдайт</w:t>
      </w:r>
      <w:r>
        <w:rPr>
          <w:sz w:val="20"/>
        </w:rPr>
        <w:t>е осторожность, чтобы не ввести его в очень жирные места и близко к костям.</w:t>
      </w:r>
    </w:p>
    <w:p w14:paraId="6DF475E7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Если продукт имеет небольшую толщину, введите щуп параллельно опорной плоскости.</w:t>
      </w:r>
    </w:p>
    <w:p w14:paraId="2128D84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 xml:space="preserve">Рекомендуется всегда держать щуп в чистоте и дезинфицировать. Обращайтесь со щупом с </w:t>
      </w:r>
      <w:r>
        <w:rPr>
          <w:sz w:val="20"/>
        </w:rPr>
        <w:t>осторожностью, поскольку он очень острый и после использования нагревается до высоких температур.</w:t>
      </w:r>
    </w:p>
    <w:p w14:paraId="4B1F511A" w14:textId="77777777" w:rsidR="00D3795B" w:rsidRDefault="00D3795B">
      <w:pPr>
        <w:jc w:val="both"/>
        <w:rPr>
          <w:sz w:val="20"/>
        </w:rPr>
      </w:pPr>
    </w:p>
    <w:p w14:paraId="4ABCC78B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8. МЕХАНИЧЕСКАЯ ПАНЕЛЬ УПРАВЛЕНИЯ</w:t>
      </w:r>
    </w:p>
    <w:p w14:paraId="65F9C3DC" w14:textId="77777777" w:rsidR="00D3795B" w:rsidRDefault="00D3795B">
      <w:pPr>
        <w:jc w:val="both"/>
        <w:rPr>
          <w:b/>
          <w:sz w:val="20"/>
        </w:rPr>
      </w:pPr>
    </w:p>
    <w:p w14:paraId="5023141B" w14:textId="77777777" w:rsidR="00D3795B" w:rsidRDefault="0033567F">
      <w:pPr>
        <w:jc w:val="center"/>
      </w:pPr>
      <w:r>
        <w:rPr>
          <w:noProof/>
          <w:lang w:eastAsia="ru-RU"/>
        </w:rPr>
        <w:drawing>
          <wp:inline distT="0" distB="0" distL="0" distR="0" wp14:anchorId="1C703318" wp14:editId="07777777">
            <wp:extent cx="5850255" cy="1513205"/>
            <wp:effectExtent l="0" t="0" r="0" b="0"/>
            <wp:docPr id="14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7" t="-29" r="-7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1409" w14:textId="77777777" w:rsidR="00D3795B" w:rsidRDefault="00D3795B">
      <w:pPr>
        <w:jc w:val="both"/>
        <w:rPr>
          <w:sz w:val="20"/>
        </w:rPr>
      </w:pPr>
    </w:p>
    <w:tbl>
      <w:tblPr>
        <w:tblW w:w="550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71"/>
      </w:tblGrid>
      <w:tr w:rsidR="00D3795B" w14:paraId="5D9659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6D17B" w14:textId="77777777" w:rsidR="00D3795B" w:rsidRDefault="0033567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80D6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Ручка регулировки времени</w:t>
            </w:r>
          </w:p>
        </w:tc>
      </w:tr>
      <w:tr w:rsidR="00D3795B" w14:paraId="25F73F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4E73" w14:textId="77777777" w:rsidR="00D3795B" w:rsidRDefault="0033567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A277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Ручка регулировки температуры</w:t>
            </w:r>
          </w:p>
        </w:tc>
      </w:tr>
      <w:tr w:rsidR="00D3795B" w14:paraId="0B2834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F844" w14:textId="77777777" w:rsidR="00D3795B" w:rsidRDefault="0033567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F07A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Ручка регулировки пара\увлажнения</w:t>
            </w:r>
          </w:p>
        </w:tc>
      </w:tr>
      <w:tr w:rsidR="00D3795B" w14:paraId="612741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9111" w14:textId="77777777" w:rsidR="00D3795B" w:rsidRDefault="0033567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631C5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 xml:space="preserve">Светодиод </w:t>
            </w:r>
            <w:r>
              <w:rPr>
                <w:sz w:val="20"/>
              </w:rPr>
              <w:t>достижения температуры</w:t>
            </w:r>
          </w:p>
        </w:tc>
      </w:tr>
      <w:tr w:rsidR="00D3795B" w14:paraId="4E2366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84FB" w14:textId="77777777" w:rsidR="00D3795B" w:rsidRDefault="0033567F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L2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0079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Светодиод электромагнитного клапана запуска</w:t>
            </w:r>
          </w:p>
        </w:tc>
      </w:tr>
    </w:tbl>
    <w:p w14:paraId="562C75D1" w14:textId="77777777" w:rsidR="00D3795B" w:rsidRDefault="0033567F">
      <w:pPr>
        <w:jc w:val="both"/>
        <w:rPr>
          <w:sz w:val="20"/>
        </w:rPr>
      </w:pPr>
      <w:r>
        <w:br w:type="page"/>
      </w:r>
    </w:p>
    <w:p w14:paraId="4C6D770B" w14:textId="77777777" w:rsidR="00D3795B" w:rsidRDefault="0033567F">
      <w:pPr>
        <w:numPr>
          <w:ilvl w:val="1"/>
          <w:numId w:val="3"/>
        </w:numPr>
        <w:ind w:left="142" w:hanging="142"/>
        <w:jc w:val="both"/>
        <w:rPr>
          <w:b/>
          <w:sz w:val="20"/>
        </w:rPr>
      </w:pPr>
      <w:r>
        <w:rPr>
          <w:b/>
          <w:sz w:val="20"/>
        </w:rPr>
        <w:lastRenderedPageBreak/>
        <w:t>РЕГУЛИРОВАНИЕ ВРЕМЕНИ</w:t>
      </w:r>
    </w:p>
    <w:p w14:paraId="664355AD" w14:textId="77777777" w:rsidR="00D3795B" w:rsidRDefault="00D3795B">
      <w:pPr>
        <w:jc w:val="both"/>
        <w:rPr>
          <w:b/>
          <w:sz w:val="20"/>
        </w:rPr>
      </w:pPr>
    </w:p>
    <w:p w14:paraId="7ACE0D4F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В ручном режиме печь всегда будет работать неограниченное время, пока не вмешается оператор. При выборе определенного значения печь остается включенной в </w:t>
      </w:r>
      <w:r>
        <w:rPr>
          <w:sz w:val="20"/>
        </w:rPr>
        <w:t>течение этого времени (максимум 120 минут).</w:t>
      </w:r>
    </w:p>
    <w:p w14:paraId="1A965116" w14:textId="77777777" w:rsidR="00D3795B" w:rsidRDefault="00D3795B">
      <w:pPr>
        <w:jc w:val="both"/>
        <w:rPr>
          <w:sz w:val="20"/>
        </w:rPr>
      </w:pPr>
    </w:p>
    <w:p w14:paraId="346E1A08" w14:textId="77777777" w:rsidR="00D3795B" w:rsidRDefault="0033567F">
      <w:pPr>
        <w:numPr>
          <w:ilvl w:val="1"/>
          <w:numId w:val="3"/>
        </w:numPr>
        <w:ind w:left="142" w:hanging="142"/>
        <w:jc w:val="both"/>
        <w:rPr>
          <w:b/>
          <w:sz w:val="20"/>
        </w:rPr>
      </w:pPr>
      <w:r>
        <w:rPr>
          <w:b/>
          <w:sz w:val="20"/>
        </w:rPr>
        <w:t>РЕГУЛИРОВАНИЕ ТЕМПЕРАТУРЫ</w:t>
      </w:r>
    </w:p>
    <w:p w14:paraId="7DF4E37C" w14:textId="77777777" w:rsidR="00D3795B" w:rsidRDefault="00D3795B">
      <w:pPr>
        <w:jc w:val="both"/>
        <w:rPr>
          <w:b/>
          <w:sz w:val="20"/>
        </w:rPr>
      </w:pPr>
    </w:p>
    <w:p w14:paraId="617DC5AE" w14:textId="77777777" w:rsidR="00D3795B" w:rsidRDefault="0033567F">
      <w:pPr>
        <w:jc w:val="both"/>
        <w:rPr>
          <w:sz w:val="20"/>
        </w:rPr>
      </w:pPr>
      <w:r>
        <w:rPr>
          <w:sz w:val="20"/>
        </w:rPr>
        <w:t>Данная ручка позволяет выбрать желаемую температуру готовки.</w:t>
      </w:r>
    </w:p>
    <w:p w14:paraId="44FB30F8" w14:textId="77777777" w:rsidR="00D3795B" w:rsidRDefault="00D3795B">
      <w:pPr>
        <w:jc w:val="both"/>
        <w:rPr>
          <w:sz w:val="20"/>
        </w:rPr>
      </w:pPr>
    </w:p>
    <w:p w14:paraId="62DEC048" w14:textId="77777777" w:rsidR="00D3795B" w:rsidRDefault="0033567F">
      <w:pPr>
        <w:numPr>
          <w:ilvl w:val="1"/>
          <w:numId w:val="3"/>
        </w:numPr>
        <w:ind w:left="142" w:hanging="142"/>
        <w:jc w:val="both"/>
        <w:rPr>
          <w:b/>
          <w:sz w:val="20"/>
        </w:rPr>
      </w:pPr>
      <w:r>
        <w:rPr>
          <w:b/>
          <w:sz w:val="20"/>
        </w:rPr>
        <w:t>ЛАМПА ТЕРМОСТАТА</w:t>
      </w:r>
    </w:p>
    <w:p w14:paraId="1DA6542E" w14:textId="77777777" w:rsidR="00D3795B" w:rsidRDefault="00D3795B">
      <w:pPr>
        <w:jc w:val="both"/>
        <w:rPr>
          <w:b/>
          <w:sz w:val="20"/>
        </w:rPr>
      </w:pPr>
    </w:p>
    <w:p w14:paraId="47430293" w14:textId="77777777" w:rsidR="00D3795B" w:rsidRDefault="0033567F">
      <w:pPr>
        <w:jc w:val="both"/>
        <w:rPr>
          <w:sz w:val="20"/>
        </w:rPr>
      </w:pPr>
      <w:r>
        <w:rPr>
          <w:sz w:val="20"/>
        </w:rPr>
        <w:t>Данный индикатор загорается, когда включены нагревательные элементы печи, и следовательно внутренняя тем</w:t>
      </w:r>
      <w:r>
        <w:rPr>
          <w:sz w:val="20"/>
        </w:rPr>
        <w:t>пература рабочей камеры ниже значения, установленного ручкой термостата. Когда индикатор отключается, это означает, что нагрев выключен, и что температура в рабочей камере достигла заданной температуры.</w:t>
      </w:r>
    </w:p>
    <w:p w14:paraId="3041E394" w14:textId="77777777" w:rsidR="00D3795B" w:rsidRDefault="00D3795B">
      <w:pPr>
        <w:jc w:val="both"/>
        <w:rPr>
          <w:sz w:val="20"/>
        </w:rPr>
      </w:pPr>
    </w:p>
    <w:p w14:paraId="5892ADAF" w14:textId="77777777" w:rsidR="00D3795B" w:rsidRDefault="0033567F">
      <w:pPr>
        <w:numPr>
          <w:ilvl w:val="1"/>
          <w:numId w:val="3"/>
        </w:numPr>
        <w:ind w:left="142" w:hanging="142"/>
        <w:jc w:val="both"/>
        <w:rPr>
          <w:b/>
          <w:sz w:val="20"/>
        </w:rPr>
      </w:pPr>
      <w:r>
        <w:rPr>
          <w:b/>
          <w:sz w:val="20"/>
        </w:rPr>
        <w:t>РЕГУЛИРОВАНИЕ ПАРА/ВЛАЖНОСТИ</w:t>
      </w:r>
    </w:p>
    <w:p w14:paraId="722B00AE" w14:textId="77777777" w:rsidR="00D3795B" w:rsidRDefault="00D3795B">
      <w:pPr>
        <w:jc w:val="both"/>
        <w:rPr>
          <w:b/>
          <w:sz w:val="20"/>
        </w:rPr>
      </w:pPr>
    </w:p>
    <w:p w14:paraId="60852258" w14:textId="77777777" w:rsidR="00D3795B" w:rsidRDefault="0033567F">
      <w:pPr>
        <w:jc w:val="both"/>
        <w:rPr>
          <w:sz w:val="20"/>
        </w:rPr>
      </w:pPr>
      <w:r>
        <w:rPr>
          <w:sz w:val="20"/>
        </w:rPr>
        <w:t>Данная ручка позволяет</w:t>
      </w:r>
      <w:r>
        <w:rPr>
          <w:sz w:val="20"/>
        </w:rPr>
        <w:t xml:space="preserve"> активировать функцию увлажнения. Его можно регулировать от минимального до максимального значения, вращая ручку по часовой стрелке.</w:t>
      </w:r>
    </w:p>
    <w:p w14:paraId="7E3DDC82" w14:textId="77777777" w:rsidR="00D3795B" w:rsidRDefault="0033567F">
      <w:pPr>
        <w:jc w:val="both"/>
        <w:rPr>
          <w:sz w:val="20"/>
        </w:rPr>
      </w:pPr>
      <w:r>
        <w:rPr>
          <w:sz w:val="20"/>
        </w:rPr>
        <w:t>ВНИМАНИЕ! Для обеспечения нормальной работы функции увлажнения, необходимо задать температуру не менее 80–100 °C. Кроме тог</w:t>
      </w:r>
      <w:r>
        <w:rPr>
          <w:sz w:val="20"/>
        </w:rPr>
        <w:t>о, для обеспечения высокого качества блюд необходимо предварительно разогреть печь до желаемой температуры перед включением подачи пара.</w:t>
      </w:r>
    </w:p>
    <w:p w14:paraId="42C6D796" w14:textId="77777777" w:rsidR="00D3795B" w:rsidRDefault="00D3795B">
      <w:pPr>
        <w:jc w:val="both"/>
        <w:rPr>
          <w:sz w:val="20"/>
        </w:rPr>
      </w:pPr>
    </w:p>
    <w:p w14:paraId="0CF9309D" w14:textId="77777777" w:rsidR="00D3795B" w:rsidRDefault="0033567F">
      <w:pPr>
        <w:numPr>
          <w:ilvl w:val="1"/>
          <w:numId w:val="3"/>
        </w:numPr>
        <w:ind w:left="142" w:hanging="142"/>
        <w:jc w:val="both"/>
        <w:rPr>
          <w:b/>
          <w:sz w:val="20"/>
        </w:rPr>
      </w:pPr>
      <w:r>
        <w:rPr>
          <w:b/>
          <w:sz w:val="20"/>
        </w:rPr>
        <w:t>СВЕТОДИОДНЫЙ ИНДИКАТОР УВЛАЖНЕНИЯ</w:t>
      </w:r>
    </w:p>
    <w:p w14:paraId="6E1831B3" w14:textId="77777777" w:rsidR="00D3795B" w:rsidRDefault="00D3795B">
      <w:pPr>
        <w:jc w:val="both"/>
        <w:rPr>
          <w:b/>
          <w:sz w:val="20"/>
        </w:rPr>
      </w:pPr>
    </w:p>
    <w:p w14:paraId="7FBFE6B9" w14:textId="77777777" w:rsidR="00D3795B" w:rsidRDefault="0033567F">
      <w:pPr>
        <w:jc w:val="both"/>
        <w:rPr>
          <w:sz w:val="20"/>
        </w:rPr>
      </w:pPr>
      <w:r>
        <w:rPr>
          <w:sz w:val="20"/>
        </w:rPr>
        <w:t>Включенный индикатор сигнализирует о том, что в рабочую камеру подается вода, чтобы</w:t>
      </w:r>
      <w:r>
        <w:rPr>
          <w:sz w:val="20"/>
        </w:rPr>
        <w:t xml:space="preserve"> образовался пар. Это происходит независимо от температуры (оператору необходимо убедиться, что температура находится на достаточном уровне для обеспечения правильного процесса готовки).</w:t>
      </w:r>
      <w:r>
        <w:br w:type="page"/>
      </w:r>
    </w:p>
    <w:p w14:paraId="5DFD2196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9. ЦИФРОВАЯ ПАНЕЛЬ УПРАВЛЕНИЯ</w:t>
      </w:r>
    </w:p>
    <w:p w14:paraId="54E11D2A" w14:textId="77777777" w:rsidR="00D3795B" w:rsidRDefault="00D3795B">
      <w:pPr>
        <w:jc w:val="both"/>
        <w:rPr>
          <w:b/>
          <w:sz w:val="20"/>
        </w:rPr>
      </w:pPr>
    </w:p>
    <w:p w14:paraId="31126E5D" w14:textId="77777777" w:rsidR="00D3795B" w:rsidRDefault="0033567F">
      <w:pPr>
        <w:jc w:val="both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F3B4F2D" wp14:editId="07777777">
            <wp:extent cx="6170295" cy="1916430"/>
            <wp:effectExtent l="0" t="0" r="0" b="0"/>
            <wp:docPr id="15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7" t="-24" r="-7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03A5" w14:textId="77777777" w:rsidR="00D3795B" w:rsidRDefault="00D3795B">
      <w:pPr>
        <w:jc w:val="both"/>
        <w:rPr>
          <w:sz w:val="20"/>
        </w:rPr>
      </w:pPr>
    </w:p>
    <w:tbl>
      <w:tblPr>
        <w:tblW w:w="550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868"/>
      </w:tblGrid>
      <w:tr w:rsidR="00D3795B" w14:paraId="793907A3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CDA8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09C9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включения/выключения</w:t>
            </w:r>
          </w:p>
        </w:tc>
      </w:tr>
      <w:tr w:rsidR="00D3795B" w14:paraId="7900246A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D107D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9C5D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температуры</w:t>
            </w:r>
          </w:p>
        </w:tc>
      </w:tr>
      <w:tr w:rsidR="00D3795B" w14:paraId="48B82907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97ED0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C4D1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температурного щупа</w:t>
            </w:r>
          </w:p>
        </w:tc>
      </w:tr>
      <w:tr w:rsidR="00D3795B" w14:paraId="4DDE0A9A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0529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5144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Дельта-Т</w:t>
            </w:r>
          </w:p>
        </w:tc>
      </w:tr>
      <w:tr w:rsidR="00D3795B" w14:paraId="1F2A9BA3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DD99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48A0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времени</w:t>
            </w:r>
          </w:p>
        </w:tc>
      </w:tr>
      <w:tr w:rsidR="00D3795B" w14:paraId="20D8DD61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692EA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DA24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пара</w:t>
            </w:r>
          </w:p>
        </w:tc>
      </w:tr>
      <w:tr w:rsidR="00D3795B" w14:paraId="4B129DA2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78E1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579A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программы</w:t>
            </w:r>
          </w:p>
        </w:tc>
      </w:tr>
      <w:tr w:rsidR="00D3795B" w14:paraId="600A4745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B3E5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15E8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Кнопка запуска/остановки (START/STOP)</w:t>
            </w:r>
          </w:p>
        </w:tc>
      </w:tr>
      <w:tr w:rsidR="00D3795B" w14:paraId="6F090266" w14:textId="77777777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7689" w14:textId="77777777" w:rsidR="00D3795B" w:rsidRDefault="003356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5B9E" w14:textId="77777777" w:rsidR="00D3795B" w:rsidRDefault="0033567F">
            <w:pPr>
              <w:rPr>
                <w:sz w:val="20"/>
              </w:rPr>
            </w:pPr>
            <w:r>
              <w:rPr>
                <w:sz w:val="20"/>
              </w:rPr>
              <w:t>Кнопки выбора</w:t>
            </w:r>
          </w:p>
        </w:tc>
      </w:tr>
    </w:tbl>
    <w:p w14:paraId="4D93944A" w14:textId="77777777" w:rsidR="00D3795B" w:rsidRDefault="0033567F">
      <w:pPr>
        <w:jc w:val="both"/>
        <w:rPr>
          <w:b/>
        </w:rPr>
      </w:pPr>
      <w:r>
        <w:br w:type="page"/>
      </w:r>
      <w:r>
        <w:rPr>
          <w:b/>
        </w:rPr>
        <w:lastRenderedPageBreak/>
        <w:t>9.1 МАСТЕР НАСТРОЙКИ РУЧНОГО РЕЖИМА ГОТОВКИ</w:t>
      </w:r>
    </w:p>
    <w:p w14:paraId="62431CDC" w14:textId="77777777" w:rsidR="00D3795B" w:rsidRDefault="00D3795B">
      <w:pPr>
        <w:jc w:val="both"/>
        <w:rPr>
          <w:b/>
          <w:sz w:val="20"/>
        </w:rPr>
      </w:pPr>
    </w:p>
    <w:p w14:paraId="011C344A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9.1.1 Настройка </w:t>
      </w:r>
      <w:r>
        <w:rPr>
          <w:b/>
          <w:i/>
          <w:sz w:val="20"/>
        </w:rPr>
        <w:t>предварительного нагрева</w:t>
      </w:r>
    </w:p>
    <w:p w14:paraId="49E398E2" w14:textId="77777777" w:rsidR="00D3795B" w:rsidRDefault="00D3795B">
      <w:pPr>
        <w:jc w:val="both"/>
        <w:rPr>
          <w:b/>
          <w:i/>
          <w:sz w:val="20"/>
        </w:rPr>
      </w:pPr>
    </w:p>
    <w:p w14:paraId="79AF734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Функцию предварительного нагрева можно установить в первой фазе любой программы.</w:t>
      </w:r>
    </w:p>
    <w:p w14:paraId="50B1603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Настройка предварительного нагрева для включения предварительного нагрева печи</w:t>
      </w:r>
    </w:p>
    <w:p w14:paraId="0B111A0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Установите температуру камеры.</w:t>
      </w:r>
    </w:p>
    <w:p w14:paraId="3D772E5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Нажимайте кнопку выбора назад, пока</w:t>
      </w:r>
      <w:r>
        <w:rPr>
          <w:sz w:val="20"/>
        </w:rPr>
        <w:t xml:space="preserve"> не появится надпись "INF" (которая означает бесконечное время), и нажмите кнопку "SET" для подтверждения.</w:t>
      </w:r>
    </w:p>
    <w:p w14:paraId="274DF68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Теперь можно переходить к добавлению других этапов готовки.</w:t>
      </w:r>
    </w:p>
    <w:p w14:paraId="2B70155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При нажатии кнопки "START/STOP" печь начнет предварительный нагрев рабочей камеры (во в</w:t>
      </w:r>
      <w:r>
        <w:rPr>
          <w:sz w:val="20"/>
        </w:rPr>
        <w:t>ремя работы на дисплее "ВРЕМЕНИ" будет отображаться метка "pre") до тех пор, пока не будет достигнута заданная температура, затем прозвучит звуковой сигнал, и температура будет поддерживаться на одном уровне.</w:t>
      </w:r>
    </w:p>
    <w:p w14:paraId="332907C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Сигнал прерывается открытием дверцы (для загруз</w:t>
      </w:r>
      <w:r>
        <w:rPr>
          <w:sz w:val="20"/>
        </w:rPr>
        <w:t>ки продуктов в печь), и после ее закрытия начинается вторая фаза, заданная программой. Сигнал можно прервать без активации и деактивации фазы предварительного нагрева, просто нажав кнопку "START/STOP".</w:t>
      </w:r>
    </w:p>
    <w:p w14:paraId="099C997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Предварительный нагрев может осуществляться при каждом</w:t>
      </w:r>
      <w:r>
        <w:rPr>
          <w:sz w:val="20"/>
        </w:rPr>
        <w:t xml:space="preserve"> запуске ручного цикла или программы.</w:t>
      </w:r>
    </w:p>
    <w:p w14:paraId="35693E3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Печь рекомендуется предварительно разогревать при температуре как минимум на 30 °C выше, чем температура приготовления. При полной нагрузке следует увеличить температуру.</w:t>
      </w:r>
    </w:p>
    <w:p w14:paraId="16287F21" w14:textId="77777777" w:rsidR="00D3795B" w:rsidRDefault="00D3795B">
      <w:pPr>
        <w:jc w:val="both"/>
        <w:rPr>
          <w:sz w:val="20"/>
        </w:rPr>
      </w:pPr>
    </w:p>
    <w:p w14:paraId="3FCF5F67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>9.1.2 Настройка температуры готовки</w:t>
      </w:r>
    </w:p>
    <w:p w14:paraId="5BE93A62" w14:textId="77777777" w:rsidR="00D3795B" w:rsidRDefault="00D3795B">
      <w:pPr>
        <w:jc w:val="both"/>
        <w:rPr>
          <w:b/>
          <w:i/>
          <w:sz w:val="20"/>
        </w:rPr>
      </w:pPr>
    </w:p>
    <w:p w14:paraId="1BCEC1C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</w:t>
      </w:r>
      <w:r>
        <w:rPr>
          <w:sz w:val="20"/>
        </w:rPr>
        <w:t xml:space="preserve"> кнопку температуры.</w:t>
      </w:r>
    </w:p>
    <w:p w14:paraId="6590944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Установите значение температуры, используя кнопки выбора. При помощи кнопок + или - можно увеличить или уменьшить температуру, отображаемую на дисплее.</w:t>
      </w:r>
    </w:p>
    <w:p w14:paraId="3D0771F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"SET" для подтверждения.</w:t>
      </w:r>
    </w:p>
    <w:p w14:paraId="26EB765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Печь всегда показывает фактическую темп</w:t>
      </w:r>
      <w:r>
        <w:rPr>
          <w:sz w:val="20"/>
        </w:rPr>
        <w:t>ературу в рабочей камере. Чтобы увидеть заданную температуру, нажмите кнопку температуры.</w:t>
      </w:r>
    </w:p>
    <w:p w14:paraId="384BA73E" w14:textId="77777777" w:rsidR="00D3795B" w:rsidRDefault="00D3795B">
      <w:pPr>
        <w:jc w:val="both"/>
        <w:rPr>
          <w:sz w:val="20"/>
        </w:rPr>
      </w:pPr>
    </w:p>
    <w:p w14:paraId="17A89743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>9.1.3 Настройка времени готовки</w:t>
      </w:r>
    </w:p>
    <w:p w14:paraId="34B3F2EB" w14:textId="77777777" w:rsidR="00D3795B" w:rsidRDefault="00D3795B">
      <w:pPr>
        <w:jc w:val="both"/>
        <w:rPr>
          <w:b/>
          <w:i/>
          <w:sz w:val="20"/>
        </w:rPr>
      </w:pPr>
    </w:p>
    <w:p w14:paraId="69BED39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Время готовки можно установить следующим способом:</w:t>
      </w:r>
    </w:p>
    <w:p w14:paraId="4CE2251C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Ввод времени готовки: приготовление завершается по истечении времени, установленн</w:t>
      </w:r>
      <w:r>
        <w:rPr>
          <w:sz w:val="20"/>
        </w:rPr>
        <w:t>ого пользователем;</w:t>
      </w:r>
    </w:p>
    <w:p w14:paraId="3C19929A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Использование температурного щупа: приготовление завершается при достижении температуры, установленной пользователем для внутренней части продукта.</w:t>
      </w:r>
    </w:p>
    <w:p w14:paraId="6E933B51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Использование функции Дельта T: приготовление завершается при достижении температуры, </w:t>
      </w:r>
      <w:r>
        <w:rPr>
          <w:sz w:val="20"/>
        </w:rPr>
        <w:t>установленной пользователем для внутренней части продукта.</w:t>
      </w:r>
    </w:p>
    <w:p w14:paraId="2521638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правильного использования щупа рекомендуется прочитать соответствующий пункт руководства.</w:t>
      </w:r>
      <w:r>
        <w:br w:type="page"/>
      </w:r>
    </w:p>
    <w:p w14:paraId="45B2DA74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lastRenderedPageBreak/>
        <w:t>НАСТРОЙКА ВРЕМЕНИ</w:t>
      </w:r>
    </w:p>
    <w:p w14:paraId="10E7FB2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Времени.</w:t>
      </w:r>
    </w:p>
    <w:p w14:paraId="2BA26B3F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 xml:space="preserve">Установите время готовки, используя кнопки выбора. При </w:t>
      </w:r>
      <w:r>
        <w:rPr>
          <w:sz w:val="20"/>
        </w:rPr>
        <w:t>помощи кнопок + или - можно увеличить или уменьшить время в минутах, отображаемое на дисплее.</w:t>
      </w:r>
    </w:p>
    <w:p w14:paraId="161874A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"SET" для подтверждения.</w:t>
      </w:r>
    </w:p>
    <w:p w14:paraId="1832535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При выборе времени меньше нуля, будет задано «неограниченное» время.</w:t>
      </w:r>
    </w:p>
    <w:p w14:paraId="2A2EA27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При выборе этого режима печь будет работать непреры</w:t>
      </w:r>
      <w:r>
        <w:rPr>
          <w:sz w:val="20"/>
        </w:rPr>
        <w:t>вно, без возможности установки определенного времени приготовления, и необходимо будет остановить ее вручную.</w:t>
      </w:r>
    </w:p>
    <w:p w14:paraId="7D34F5C7" w14:textId="77777777" w:rsidR="00D3795B" w:rsidRDefault="00D3795B">
      <w:pPr>
        <w:ind w:left="567"/>
        <w:jc w:val="both"/>
        <w:rPr>
          <w:sz w:val="20"/>
        </w:rPr>
      </w:pPr>
    </w:p>
    <w:p w14:paraId="1684CE0A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>НАСТРОЙКА ТЕМПЕРАТУРНОГО ЩУПА</w:t>
      </w:r>
    </w:p>
    <w:p w14:paraId="0B4020A7" w14:textId="77777777" w:rsidR="00D3795B" w:rsidRDefault="00D3795B">
      <w:pPr>
        <w:ind w:left="567"/>
        <w:jc w:val="both"/>
        <w:rPr>
          <w:b/>
          <w:sz w:val="20"/>
        </w:rPr>
      </w:pPr>
    </w:p>
    <w:p w14:paraId="6B93C1E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готовки с температурным щупом введите его в нижнюю часть панели управления, сняв крышку</w:t>
      </w:r>
    </w:p>
    <w:p w14:paraId="0788FF3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темпе</w:t>
      </w:r>
      <w:r>
        <w:rPr>
          <w:sz w:val="20"/>
        </w:rPr>
        <w:t>ратурного щупа.</w:t>
      </w:r>
    </w:p>
    <w:p w14:paraId="41C515B9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Установите значение температуры, используя кнопки выбора.</w:t>
      </w:r>
    </w:p>
    <w:p w14:paraId="2F2FF93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"SET" для подтверждения.</w:t>
      </w:r>
    </w:p>
    <w:p w14:paraId="6910922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Когда датчик зафиксирует требуемую температуру продукта, приготовление завершится. Помните, что перед началом выбора необходимо ввести щуп</w:t>
      </w:r>
      <w:r>
        <w:rPr>
          <w:sz w:val="20"/>
        </w:rPr>
        <w:t xml:space="preserve"> внутрь печи.</w:t>
      </w:r>
    </w:p>
    <w:p w14:paraId="1D7B270A" w14:textId="77777777" w:rsidR="00D3795B" w:rsidRDefault="00D3795B">
      <w:pPr>
        <w:ind w:left="567"/>
        <w:jc w:val="both"/>
        <w:rPr>
          <w:sz w:val="20"/>
        </w:rPr>
      </w:pPr>
    </w:p>
    <w:p w14:paraId="6EB7F9B8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>НАСТРОЙКА С ИСПОЛЬЗОВАНИЕМ ДЕЛЬТЫ T</w:t>
      </w:r>
    </w:p>
    <w:p w14:paraId="4F904CB7" w14:textId="77777777" w:rsidR="00D3795B" w:rsidRDefault="00D3795B">
      <w:pPr>
        <w:ind w:left="567"/>
        <w:jc w:val="both"/>
        <w:rPr>
          <w:b/>
          <w:sz w:val="20"/>
        </w:rPr>
      </w:pPr>
    </w:p>
    <w:p w14:paraId="4BD30C3E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Дельта-Т</w:t>
      </w:r>
    </w:p>
    <w:p w14:paraId="54F6174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При помощи кнопок выбора задайте значение температуры для температурного щупа</w:t>
      </w:r>
    </w:p>
    <w:p w14:paraId="3354A1B7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"SET" для подтверждения.</w:t>
      </w:r>
    </w:p>
    <w:p w14:paraId="698E587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При помощи кнопок выбора задайте значение Дельты Т тем</w:t>
      </w:r>
      <w:r>
        <w:rPr>
          <w:sz w:val="20"/>
        </w:rPr>
        <w:t>пературы (желаемая разница температур щупа и рабочей камеры).</w:t>
      </w:r>
    </w:p>
    <w:p w14:paraId="3130016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кнопку "SET" для подтверждения.</w:t>
      </w:r>
    </w:p>
    <w:p w14:paraId="2D82ECE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Помните, что перед началом выбора необходимо ввести щуп внутрь печи.</w:t>
      </w:r>
    </w:p>
    <w:p w14:paraId="06971CD3" w14:textId="77777777" w:rsidR="00D3795B" w:rsidRDefault="00D3795B">
      <w:pPr>
        <w:jc w:val="both"/>
        <w:rPr>
          <w:sz w:val="20"/>
        </w:rPr>
      </w:pPr>
    </w:p>
    <w:p w14:paraId="7528600F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9.1.4 Регулировка пара/влажности</w:t>
      </w:r>
    </w:p>
    <w:p w14:paraId="2A1F701D" w14:textId="77777777" w:rsidR="00D3795B" w:rsidRDefault="00D3795B">
      <w:pPr>
        <w:jc w:val="both"/>
        <w:rPr>
          <w:b/>
          <w:sz w:val="20"/>
        </w:rPr>
      </w:pPr>
    </w:p>
    <w:tbl>
      <w:tblPr>
        <w:tblW w:w="10138" w:type="dxa"/>
        <w:tblInd w:w="-108" w:type="dxa"/>
        <w:tblLook w:val="04A0" w:firstRow="1" w:lastRow="0" w:firstColumn="1" w:lastColumn="0" w:noHBand="0" w:noVBand="1"/>
      </w:tblPr>
      <w:tblGrid>
        <w:gridCol w:w="7186"/>
        <w:gridCol w:w="2952"/>
      </w:tblGrid>
      <w:tr w:rsidR="00D3795B" w14:paraId="1872A159" w14:textId="77777777">
        <w:trPr>
          <w:trHeight w:val="3414"/>
        </w:trPr>
        <w:tc>
          <w:tcPr>
            <w:tcW w:w="7196" w:type="dxa"/>
            <w:shd w:val="clear" w:color="auto" w:fill="auto"/>
          </w:tcPr>
          <w:p w14:paraId="2F1FDFF3" w14:textId="77777777" w:rsidR="00D3795B" w:rsidRDefault="0033567F">
            <w:pPr>
              <w:numPr>
                <w:ilvl w:val="1"/>
                <w:numId w:val="3"/>
              </w:numPr>
              <w:tabs>
                <w:tab w:val="left" w:pos="284"/>
              </w:tabs>
              <w:ind w:left="284" w:hanging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Если не был предварительно установлен цикл </w:t>
            </w:r>
            <w:r>
              <w:rPr>
                <w:sz w:val="20"/>
              </w:rPr>
              <w:t>увлажнения, то при нажатии кнопки пара на этапе запуска открывается водяной электромагнитный клапан, который остается открытым пока удерживается нажатой эта кнопка (горит световой индикатор пара), если, с другой стороны, цикл увлажнения был задан, при нажа</w:t>
            </w:r>
            <w:r>
              <w:rPr>
                <w:sz w:val="20"/>
              </w:rPr>
              <w:t>тии кнопки пара отображаются заданные параметры, которые можно изменить с помощью энкодера.</w:t>
            </w:r>
          </w:p>
          <w:p w14:paraId="6024A004" w14:textId="77777777" w:rsidR="00D3795B" w:rsidRDefault="0033567F">
            <w:pPr>
              <w:numPr>
                <w:ilvl w:val="1"/>
                <w:numId w:val="3"/>
              </w:numPr>
              <w:tabs>
                <w:tab w:val="left" w:pos="284"/>
              </w:tabs>
              <w:ind w:left="284" w:hanging="142"/>
              <w:jc w:val="both"/>
              <w:rPr>
                <w:sz w:val="20"/>
              </w:rPr>
            </w:pPr>
            <w:r>
              <w:rPr>
                <w:sz w:val="20"/>
              </w:rPr>
              <w:t>Нажмите кнопку увлажнения.</w:t>
            </w:r>
          </w:p>
          <w:p w14:paraId="24CA2CBC" w14:textId="77777777" w:rsidR="00D3795B" w:rsidRDefault="0033567F">
            <w:pPr>
              <w:numPr>
                <w:ilvl w:val="1"/>
                <w:numId w:val="3"/>
              </w:numPr>
              <w:tabs>
                <w:tab w:val="left" w:pos="284"/>
              </w:tabs>
              <w:ind w:left="284" w:hanging="142"/>
              <w:jc w:val="both"/>
              <w:rPr>
                <w:sz w:val="20"/>
              </w:rPr>
            </w:pPr>
            <w:r>
              <w:rPr>
                <w:sz w:val="20"/>
              </w:rPr>
              <w:t>Установите желаемое количество пара, используя кнопки выбора.</w:t>
            </w:r>
          </w:p>
          <w:p w14:paraId="71A8E293" w14:textId="77777777" w:rsidR="00D3795B" w:rsidRDefault="0033567F">
            <w:pPr>
              <w:numPr>
                <w:ilvl w:val="1"/>
                <w:numId w:val="3"/>
              </w:numPr>
              <w:tabs>
                <w:tab w:val="left" w:pos="284"/>
              </w:tabs>
              <w:ind w:left="284" w:hanging="142"/>
              <w:jc w:val="both"/>
              <w:rPr>
                <w:sz w:val="20"/>
              </w:rPr>
            </w:pPr>
            <w:r>
              <w:rPr>
                <w:sz w:val="20"/>
              </w:rPr>
              <w:t>Нажмите кнопку "SET" для подтверждения.</w:t>
            </w:r>
          </w:p>
          <w:p w14:paraId="03EFCA41" w14:textId="77777777" w:rsidR="00D3795B" w:rsidRDefault="00D3795B">
            <w:pPr>
              <w:jc w:val="both"/>
              <w:rPr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tbl>
            <w:tblPr>
              <w:tblW w:w="27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46"/>
              <w:gridCol w:w="1380"/>
            </w:tblGrid>
            <w:tr w:rsidR="00D3795B" w14:paraId="73941D2E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17C2C3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Отображаемое значение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E2A0E1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Количество п</w:t>
                  </w:r>
                  <w:r>
                    <w:rPr>
                      <w:sz w:val="16"/>
                    </w:rPr>
                    <w:t>ара в процентах</w:t>
                  </w:r>
                </w:p>
              </w:tc>
            </w:tr>
            <w:tr w:rsidR="00D3795B" w14:paraId="7CF82223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584315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0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414B93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0%</w:t>
                  </w:r>
                </w:p>
              </w:tc>
            </w:tr>
            <w:tr w:rsidR="00D3795B" w14:paraId="46D63179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9841BE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4B6B21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10%</w:t>
                  </w:r>
                </w:p>
              </w:tc>
            </w:tr>
            <w:tr w:rsidR="00D3795B" w14:paraId="7B3BD4C3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F999B5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DCED26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20%</w:t>
                  </w:r>
                </w:p>
              </w:tc>
            </w:tr>
            <w:tr w:rsidR="00D3795B" w14:paraId="5A2ACDAF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CD5EC4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8DFBC8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30%</w:t>
                  </w:r>
                </w:p>
              </w:tc>
            </w:tr>
            <w:tr w:rsidR="00D3795B" w14:paraId="40A61552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598DEE6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3416A3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40%</w:t>
                  </w:r>
                </w:p>
              </w:tc>
            </w:tr>
            <w:tr w:rsidR="00D3795B" w14:paraId="3561C869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8941E47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174C5D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50%</w:t>
                  </w:r>
                </w:p>
              </w:tc>
            </w:tr>
            <w:tr w:rsidR="00D3795B" w14:paraId="18C910AA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B4EA11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4D513D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60%</w:t>
                  </w:r>
                </w:p>
              </w:tc>
            </w:tr>
            <w:tr w:rsidR="00D3795B" w14:paraId="244D2924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697EEC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97F6D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70%</w:t>
                  </w:r>
                </w:p>
              </w:tc>
            </w:tr>
            <w:tr w:rsidR="00D3795B" w14:paraId="384B95FA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B0A208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08D354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80%</w:t>
                  </w:r>
                </w:p>
              </w:tc>
            </w:tr>
            <w:tr w:rsidR="00D3795B" w14:paraId="5AE05007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2B7304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52211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90%</w:t>
                  </w:r>
                </w:p>
              </w:tc>
            </w:tr>
            <w:tr w:rsidR="00D3795B" w14:paraId="53DABE23" w14:textId="77777777"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369756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5237C8" w14:textId="77777777" w:rsidR="00D3795B" w:rsidRDefault="0033567F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100%</w:t>
                  </w:r>
                </w:p>
              </w:tc>
            </w:tr>
          </w:tbl>
          <w:p w14:paraId="5F96A722" w14:textId="77777777" w:rsidR="00D3795B" w:rsidRDefault="00D3795B">
            <w:pPr>
              <w:jc w:val="both"/>
              <w:rPr>
                <w:sz w:val="20"/>
              </w:rPr>
            </w:pPr>
          </w:p>
        </w:tc>
      </w:tr>
    </w:tbl>
    <w:p w14:paraId="5B95CD12" w14:textId="77777777" w:rsidR="00D3795B" w:rsidRDefault="0033567F">
      <w:pPr>
        <w:jc w:val="both"/>
        <w:rPr>
          <w:sz w:val="20"/>
        </w:rPr>
      </w:pPr>
      <w:r>
        <w:br w:type="page"/>
      </w:r>
    </w:p>
    <w:p w14:paraId="5B61DCD4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9.1.5 Автоматическое охлаждение</w:t>
      </w:r>
    </w:p>
    <w:p w14:paraId="5220BBB2" w14:textId="77777777" w:rsidR="00D3795B" w:rsidRDefault="00D3795B">
      <w:pPr>
        <w:jc w:val="both"/>
        <w:rPr>
          <w:b/>
          <w:i/>
          <w:sz w:val="20"/>
        </w:rPr>
      </w:pPr>
    </w:p>
    <w:p w14:paraId="0680FC03" w14:textId="77777777" w:rsidR="00D3795B" w:rsidRDefault="0033567F">
      <w:pPr>
        <w:numPr>
          <w:ilvl w:val="1"/>
          <w:numId w:val="3"/>
        </w:numPr>
        <w:tabs>
          <w:tab w:val="left" w:pos="709"/>
        </w:tabs>
        <w:ind w:left="709" w:hanging="142"/>
        <w:jc w:val="both"/>
        <w:rPr>
          <w:sz w:val="20"/>
        </w:rPr>
      </w:pPr>
      <w:r>
        <w:rPr>
          <w:sz w:val="20"/>
        </w:rPr>
        <w:t xml:space="preserve">Данная функция может использоваться, если после приготовления одного блюда необходимо приготовить другое блюдо при более </w:t>
      </w:r>
      <w:r>
        <w:rPr>
          <w:sz w:val="20"/>
        </w:rPr>
        <w:t>низкой температуре камеры, или если необходимо очистить камеру печи вручную или с использованием автоматических программ.</w:t>
      </w:r>
    </w:p>
    <w:p w14:paraId="536EBFB2" w14:textId="77777777" w:rsidR="00D3795B" w:rsidRDefault="0033567F">
      <w:pPr>
        <w:numPr>
          <w:ilvl w:val="1"/>
          <w:numId w:val="3"/>
        </w:numPr>
        <w:tabs>
          <w:tab w:val="left" w:pos="709"/>
        </w:tabs>
        <w:ind w:left="709" w:hanging="142"/>
        <w:jc w:val="both"/>
        <w:rPr>
          <w:sz w:val="20"/>
        </w:rPr>
      </w:pPr>
      <w:r>
        <w:rPr>
          <w:sz w:val="20"/>
        </w:rPr>
        <w:t>Для автоматического охлаждения печи:</w:t>
      </w:r>
    </w:p>
    <w:p w14:paraId="2F396B38" w14:textId="77777777" w:rsidR="00D3795B" w:rsidRDefault="0033567F">
      <w:pPr>
        <w:numPr>
          <w:ilvl w:val="1"/>
          <w:numId w:val="3"/>
        </w:numPr>
        <w:tabs>
          <w:tab w:val="left" w:pos="709"/>
        </w:tabs>
        <w:ind w:left="709" w:hanging="142"/>
        <w:jc w:val="both"/>
        <w:rPr>
          <w:sz w:val="20"/>
        </w:rPr>
      </w:pPr>
      <w:r>
        <w:rPr>
          <w:sz w:val="20"/>
        </w:rPr>
        <w:t>Установите значение температуры в камере ниже, чем фактическая температура в рабочей камере.</w:t>
      </w:r>
    </w:p>
    <w:p w14:paraId="77DE9C23" w14:textId="77777777" w:rsidR="00D3795B" w:rsidRDefault="0033567F">
      <w:pPr>
        <w:numPr>
          <w:ilvl w:val="1"/>
          <w:numId w:val="3"/>
        </w:numPr>
        <w:tabs>
          <w:tab w:val="left" w:pos="709"/>
        </w:tabs>
        <w:ind w:left="709" w:hanging="142"/>
        <w:jc w:val="both"/>
        <w:rPr>
          <w:sz w:val="20"/>
        </w:rPr>
      </w:pPr>
      <w:r>
        <w:rPr>
          <w:sz w:val="20"/>
        </w:rPr>
        <w:t>Нажм</w:t>
      </w:r>
      <w:r>
        <w:rPr>
          <w:sz w:val="20"/>
        </w:rPr>
        <w:t>ите кнопку "START/STOP" при открытой дверце, после этого будет активирована программа автоматического охлаждения. Как только будет достигнута предварительно заданная температура камеры, вентиляторы выключатся, и раздастся звуковой сигнал.</w:t>
      </w:r>
    </w:p>
    <w:p w14:paraId="68CB25C1" w14:textId="77777777" w:rsidR="00D3795B" w:rsidRDefault="0033567F">
      <w:pPr>
        <w:numPr>
          <w:ilvl w:val="1"/>
          <w:numId w:val="3"/>
        </w:numPr>
        <w:tabs>
          <w:tab w:val="left" w:pos="709"/>
        </w:tabs>
        <w:ind w:left="709" w:hanging="142"/>
        <w:jc w:val="both"/>
        <w:rPr>
          <w:sz w:val="20"/>
        </w:rPr>
      </w:pPr>
      <w:r>
        <w:rPr>
          <w:sz w:val="20"/>
        </w:rPr>
        <w:t>Выполнение функци</w:t>
      </w:r>
      <w:r>
        <w:rPr>
          <w:sz w:val="20"/>
        </w:rPr>
        <w:t>и можно прервать, нажав кнопку "START/STOP".</w:t>
      </w:r>
    </w:p>
    <w:p w14:paraId="13CB595B" w14:textId="77777777" w:rsidR="00D3795B" w:rsidRDefault="00D3795B">
      <w:pPr>
        <w:jc w:val="both"/>
        <w:rPr>
          <w:sz w:val="20"/>
        </w:rPr>
      </w:pPr>
    </w:p>
    <w:p w14:paraId="0D4D65EB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>9.1.6 Завершение готовки</w:t>
      </w:r>
    </w:p>
    <w:p w14:paraId="6D9C8D39" w14:textId="77777777" w:rsidR="00D3795B" w:rsidRDefault="00D3795B">
      <w:pPr>
        <w:jc w:val="both"/>
        <w:rPr>
          <w:b/>
          <w:i/>
          <w:sz w:val="20"/>
        </w:rPr>
      </w:pPr>
    </w:p>
    <w:p w14:paraId="4FB1FD5F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Если готовка была задана:</w:t>
      </w:r>
    </w:p>
    <w:p w14:paraId="675E05EE" w14:textId="77777777" w:rsidR="00D3795B" w:rsidRDefault="00D3795B">
      <w:pPr>
        <w:ind w:left="567"/>
        <w:jc w:val="both"/>
        <w:rPr>
          <w:sz w:val="20"/>
        </w:rPr>
      </w:pPr>
    </w:p>
    <w:p w14:paraId="216DD922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Путем введения времени приготовления, готовка завершается по истечении времени, установленного пользователем;</w:t>
      </w:r>
    </w:p>
    <w:p w14:paraId="5F90D2A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При использовании температурного щупа, гото</w:t>
      </w:r>
      <w:r>
        <w:rPr>
          <w:sz w:val="20"/>
        </w:rPr>
        <w:t>вка завершается при достижении температуры, установленной пользователем</w:t>
      </w:r>
    </w:p>
    <w:p w14:paraId="5B29C47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внутренней части продукта;</w:t>
      </w:r>
    </w:p>
    <w:p w14:paraId="7438F56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При использовании функции Дельта T, готовка завершается при достижении температуры, установленной пользователем для внутренней части продукта.</w:t>
      </w:r>
    </w:p>
    <w:p w14:paraId="2FC17F8B" w14:textId="77777777" w:rsidR="00D3795B" w:rsidRDefault="00D3795B">
      <w:pPr>
        <w:ind w:left="567"/>
        <w:jc w:val="both"/>
        <w:rPr>
          <w:sz w:val="20"/>
        </w:rPr>
      </w:pPr>
    </w:p>
    <w:p w14:paraId="54FBE67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ост</w:t>
      </w:r>
      <w:r>
        <w:rPr>
          <w:sz w:val="20"/>
        </w:rPr>
        <w:t>ановки готовки также можно нажать кнопку "START/STOP".</w:t>
      </w:r>
    </w:p>
    <w:p w14:paraId="7704C60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перемещения контейнеров, приспособлений и других предметов внутри рабочей камеры следует надевать подходящую защитную термоодежду (СИЗ) (например, термоперчатки).</w:t>
      </w:r>
    </w:p>
    <w:p w14:paraId="7D7B307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Во время готовки и до охлаждения </w:t>
      </w:r>
      <w:r>
        <w:rPr>
          <w:sz w:val="20"/>
        </w:rPr>
        <w:t>наружные и внутренние части оборудования могут быть очень горячими (температура превышает 60 °C / 140 °F).</w:t>
      </w:r>
    </w:p>
    <w:p w14:paraId="39D1E03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Чтобы предотвратить опасность ожога, не рекомендуется прикасаться к участкам, отмеченным этим символом. Соблюдайте осторожность при извлечении против</w:t>
      </w:r>
      <w:r>
        <w:rPr>
          <w:sz w:val="20"/>
        </w:rPr>
        <w:t>ней из рабочей камеры, особенно если они содержат жидкости.</w:t>
      </w:r>
    </w:p>
    <w:p w14:paraId="0A4F7224" w14:textId="77777777" w:rsidR="00D3795B" w:rsidRDefault="0033567F">
      <w:pPr>
        <w:jc w:val="both"/>
        <w:rPr>
          <w:sz w:val="20"/>
        </w:rPr>
      </w:pPr>
      <w:r>
        <w:br w:type="page"/>
      </w:r>
    </w:p>
    <w:p w14:paraId="06B996E9" w14:textId="77777777" w:rsidR="00D3795B" w:rsidRDefault="0033567F">
      <w:pPr>
        <w:jc w:val="both"/>
        <w:rPr>
          <w:b/>
        </w:rPr>
      </w:pPr>
      <w:r>
        <w:rPr>
          <w:b/>
        </w:rPr>
        <w:lastRenderedPageBreak/>
        <w:t>9.2 ПРОГРАММЫ ГОТОВКИ</w:t>
      </w:r>
    </w:p>
    <w:p w14:paraId="5AE48A43" w14:textId="77777777" w:rsidR="00D3795B" w:rsidRDefault="00D3795B">
      <w:pPr>
        <w:jc w:val="both"/>
        <w:rPr>
          <w:b/>
          <w:sz w:val="20"/>
        </w:rPr>
      </w:pPr>
    </w:p>
    <w:p w14:paraId="757CDD2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В этом разделе можно сохранить до 99 рецептов с 4 этапами готовки в каждом. Возможность сохранения программ позволяет стандартизировать процессы готовки и всегда </w:t>
      </w:r>
      <w:r>
        <w:rPr>
          <w:sz w:val="20"/>
        </w:rPr>
        <w:t>гарантирует неизменное конечное качество.</w:t>
      </w:r>
    </w:p>
    <w:p w14:paraId="50F40DEB" w14:textId="77777777" w:rsidR="00D3795B" w:rsidRDefault="00D3795B">
      <w:pPr>
        <w:jc w:val="both"/>
        <w:rPr>
          <w:sz w:val="20"/>
        </w:rPr>
      </w:pPr>
    </w:p>
    <w:p w14:paraId="22652BA6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>9.2.1 Загрузка уже сохраненных программ готовки</w:t>
      </w:r>
    </w:p>
    <w:p w14:paraId="77A52294" w14:textId="77777777" w:rsidR="00D3795B" w:rsidRDefault="00D3795B">
      <w:pPr>
        <w:jc w:val="both"/>
        <w:rPr>
          <w:b/>
          <w:i/>
          <w:sz w:val="20"/>
        </w:rPr>
      </w:pPr>
    </w:p>
    <w:p w14:paraId="690F31E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Чтобы использовать сохраненную программу:</w:t>
      </w:r>
    </w:p>
    <w:p w14:paraId="1368628D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Нажмите кнопку программ готовки.</w:t>
      </w:r>
    </w:p>
    <w:p w14:paraId="01A4A4F6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При помощи кнопок выбора, выберите номер желаемой программы.</w:t>
      </w:r>
    </w:p>
    <w:p w14:paraId="26AD8507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Нажмите кнопку "SET" для под</w:t>
      </w:r>
      <w:r>
        <w:rPr>
          <w:sz w:val="20"/>
        </w:rPr>
        <w:t>тверждения.</w:t>
      </w:r>
    </w:p>
    <w:p w14:paraId="66B8CA5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Нажмите START//STOP, чтобы запустить цикл.</w:t>
      </w:r>
    </w:p>
    <w:p w14:paraId="007DCDA8" w14:textId="77777777" w:rsidR="00D3795B" w:rsidRDefault="00D3795B">
      <w:pPr>
        <w:jc w:val="both"/>
        <w:rPr>
          <w:sz w:val="20"/>
        </w:rPr>
      </w:pPr>
    </w:p>
    <w:p w14:paraId="0F26317E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>9.2.2 Новая программа готовки</w:t>
      </w:r>
    </w:p>
    <w:p w14:paraId="450EA2D7" w14:textId="77777777" w:rsidR="00D3795B" w:rsidRDefault="00D3795B">
      <w:pPr>
        <w:jc w:val="both"/>
        <w:rPr>
          <w:b/>
          <w:i/>
          <w:sz w:val="20"/>
        </w:rPr>
      </w:pPr>
    </w:p>
    <w:p w14:paraId="30D6AB83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Чтобы сохранить новую программу:</w:t>
      </w:r>
    </w:p>
    <w:p w14:paraId="394C6340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Нажмите кнопку "ПРОГРАММА", после чего на дисплее "ПРОГРАММА" появится номер программы.</w:t>
      </w:r>
    </w:p>
    <w:p w14:paraId="57C7B869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Используйте клавиши выбора для прокрутки номеров</w:t>
      </w:r>
      <w:r>
        <w:rPr>
          <w:sz w:val="20"/>
        </w:rPr>
        <w:t xml:space="preserve"> программ (пустые будут мигать, номера уже сохраненных программ будут гореть непрерывно).</w:t>
      </w:r>
    </w:p>
    <w:p w14:paraId="05D6EF44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Нажмите кнопку "SET" для подтверждения, выбранный номер будет отображаться непрерывно.</w:t>
      </w:r>
    </w:p>
    <w:p w14:paraId="32A69947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Нажмите кнопку "ПРОГРАММА".</w:t>
      </w:r>
    </w:p>
    <w:p w14:paraId="6CB0F740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 xml:space="preserve">Теперь можно ввести всю информацию для первой фазы </w:t>
      </w:r>
      <w:r>
        <w:rPr>
          <w:sz w:val="20"/>
        </w:rPr>
        <w:t>(температура, время, пар и т.д.).</w:t>
      </w:r>
    </w:p>
    <w:p w14:paraId="52971377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Светодиод "ПЕРВАЯ ФАЗА" начнет мигать; (В случае выбора первой фазы с неограниченным временем, устанавливается автоматический предварительный нагрев).</w:t>
      </w:r>
    </w:p>
    <w:p w14:paraId="69B0D9B1" w14:textId="77777777" w:rsidR="00D3795B" w:rsidRDefault="0033567F">
      <w:pPr>
        <w:numPr>
          <w:ilvl w:val="1"/>
          <w:numId w:val="3"/>
        </w:numPr>
        <w:ind w:left="284" w:hanging="142"/>
        <w:jc w:val="both"/>
        <w:rPr>
          <w:sz w:val="20"/>
        </w:rPr>
      </w:pPr>
      <w:r>
        <w:rPr>
          <w:sz w:val="20"/>
        </w:rPr>
        <w:t>Нажмите кнопку "ПРОГРАММА", чтобы сохранить фазу и перейти к следующему</w:t>
      </w:r>
      <w:r>
        <w:rPr>
          <w:sz w:val="20"/>
        </w:rPr>
        <w:t xml:space="preserve"> этапу.</w:t>
      </w:r>
    </w:p>
    <w:p w14:paraId="3DD355C9" w14:textId="77777777" w:rsidR="00D3795B" w:rsidRDefault="00D3795B">
      <w:pPr>
        <w:jc w:val="both"/>
        <w:rPr>
          <w:sz w:val="20"/>
        </w:rPr>
      </w:pPr>
    </w:p>
    <w:p w14:paraId="0CF7B8E4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>ВТОРАЯ ФАЗА</w:t>
      </w:r>
    </w:p>
    <w:p w14:paraId="0E0A690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 этот момент начинает мигать светодиод "ВТОРАЯ ФАЗА": Настройте вторую фазу.</w:t>
      </w:r>
    </w:p>
    <w:p w14:paraId="12AEF8C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Нажмите кнопку "ПРОГРАММА", чтобы сохранить фазу и перейти к следующему этапу.</w:t>
      </w:r>
    </w:p>
    <w:p w14:paraId="25F0BACF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>ТРЕТЬЯ ФАЗА</w:t>
      </w:r>
    </w:p>
    <w:p w14:paraId="5911A3E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В этот момент начинает мигать светодиод "ТРЕТЬЯ ФАЗА": Настройте </w:t>
      </w:r>
      <w:r>
        <w:rPr>
          <w:sz w:val="20"/>
        </w:rPr>
        <w:t>третью фазу.</w:t>
      </w:r>
    </w:p>
    <w:p w14:paraId="259C36EC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Нажмите кнопку "ПРОГРАММА", чтобы сохранить фазу, при этом будут мигать три светодиода, и можно настроить четвертую фазу.</w:t>
      </w:r>
    </w:p>
    <w:p w14:paraId="28DDEAC0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>ЧЕТВЕРТАЯ ФАЗА</w:t>
      </w:r>
    </w:p>
    <w:p w14:paraId="6205D7E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 этот момент все три светодиода "ФАЗА" начинают мигать: Настройте фазу</w:t>
      </w:r>
    </w:p>
    <w:p w14:paraId="19DC0FD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Нажмите и удерживайте кнопку прогр</w:t>
      </w:r>
      <w:r>
        <w:rPr>
          <w:sz w:val="20"/>
        </w:rPr>
        <w:t>амм готовки в течение 5 секунд, пока на дисплее не появится "MEM" (это означает, что программа сохранена).</w:t>
      </w:r>
    </w:p>
    <w:p w14:paraId="1A81F0B1" w14:textId="77777777" w:rsidR="00D3795B" w:rsidRDefault="00D3795B">
      <w:pPr>
        <w:ind w:left="567"/>
        <w:jc w:val="both"/>
        <w:rPr>
          <w:sz w:val="20"/>
        </w:rPr>
      </w:pPr>
    </w:p>
    <w:p w14:paraId="36FFC026" w14:textId="77777777" w:rsidR="00D3795B" w:rsidRDefault="0033567F">
      <w:pPr>
        <w:ind w:left="567"/>
        <w:jc w:val="both"/>
        <w:rPr>
          <w:sz w:val="20"/>
        </w:rPr>
      </w:pPr>
      <w:r>
        <w:rPr>
          <w:b/>
          <w:sz w:val="20"/>
        </w:rPr>
        <w:t>Внимание:</w:t>
      </w:r>
      <w:r>
        <w:t xml:space="preserve"> удерживание кнопки "ПРОГРАММЫ" нажатой в течение 5 секунд после настройки первой, второй или третьей фазы сразу сохраняет программу с жела</w:t>
      </w:r>
      <w:r>
        <w:t>емыми фазами.</w:t>
      </w:r>
    </w:p>
    <w:p w14:paraId="717AAFBA" w14:textId="77777777" w:rsidR="00D3795B" w:rsidRDefault="0033567F">
      <w:pPr>
        <w:jc w:val="both"/>
        <w:rPr>
          <w:sz w:val="20"/>
        </w:rPr>
      </w:pPr>
      <w:r>
        <w:br w:type="page"/>
      </w:r>
    </w:p>
    <w:p w14:paraId="767A5AF1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9.2.3 Отмена фазы или программы</w:t>
      </w:r>
    </w:p>
    <w:p w14:paraId="56EE48EE" w14:textId="77777777" w:rsidR="00D3795B" w:rsidRDefault="00D3795B">
      <w:pPr>
        <w:jc w:val="both"/>
        <w:rPr>
          <w:b/>
          <w:i/>
          <w:sz w:val="20"/>
        </w:rPr>
      </w:pPr>
    </w:p>
    <w:p w14:paraId="68BAEA8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Чтобы отменить фазу,</w:t>
      </w:r>
    </w:p>
    <w:p w14:paraId="1819CE12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выберите последнюю сохраненную фазу программы</w:t>
      </w:r>
    </w:p>
    <w:p w14:paraId="32475C4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нажмите и удерживайте кнопку "ВРЕМЯ" 3 секунды. Светодиод удаленной фазы погаснет, и начнет мигать светодиод предыдущей фазы.</w:t>
      </w:r>
    </w:p>
    <w:p w14:paraId="152F2D0F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Повторяя </w:t>
      </w:r>
      <w:r>
        <w:rPr>
          <w:sz w:val="20"/>
        </w:rPr>
        <w:t>процедуру для всех установленных шагов и затем, сохраняя, можно очистить программу.</w:t>
      </w:r>
    </w:p>
    <w:p w14:paraId="2908EB2C" w14:textId="77777777" w:rsidR="00D3795B" w:rsidRDefault="00D3795B">
      <w:pPr>
        <w:jc w:val="both"/>
        <w:rPr>
          <w:sz w:val="20"/>
        </w:rPr>
      </w:pPr>
    </w:p>
    <w:p w14:paraId="54567CB3" w14:textId="77777777" w:rsidR="00D3795B" w:rsidRDefault="0033567F">
      <w:pPr>
        <w:jc w:val="both"/>
        <w:rPr>
          <w:b/>
          <w:i/>
          <w:sz w:val="20"/>
        </w:rPr>
      </w:pPr>
      <w:r>
        <w:rPr>
          <w:b/>
          <w:i/>
          <w:sz w:val="20"/>
        </w:rPr>
        <w:t>9.2.4 Возвращение в ручной режим готовки</w:t>
      </w:r>
    </w:p>
    <w:p w14:paraId="121FD38A" w14:textId="77777777" w:rsidR="00D3795B" w:rsidRDefault="00D3795B">
      <w:pPr>
        <w:jc w:val="both"/>
        <w:rPr>
          <w:b/>
          <w:i/>
          <w:sz w:val="20"/>
        </w:rPr>
      </w:pPr>
    </w:p>
    <w:p w14:paraId="1718B7D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Чтобы выйти из функции программы и вернуться к ручному режиму готовки, нажимайте кнопку "SET", пока на дисплее не появится надпис</w:t>
      </w:r>
      <w:r>
        <w:rPr>
          <w:sz w:val="20"/>
        </w:rPr>
        <w:t>ь "MAN".</w:t>
      </w:r>
    </w:p>
    <w:p w14:paraId="1FE2DD96" w14:textId="77777777" w:rsidR="00D3795B" w:rsidRDefault="00D3795B">
      <w:pPr>
        <w:jc w:val="both"/>
        <w:rPr>
          <w:sz w:val="20"/>
        </w:rPr>
      </w:pPr>
    </w:p>
    <w:p w14:paraId="331A8588" w14:textId="77777777" w:rsidR="00D3795B" w:rsidRDefault="0033567F">
      <w:pPr>
        <w:jc w:val="both"/>
        <w:rPr>
          <w:b/>
        </w:rPr>
      </w:pPr>
      <w:r>
        <w:rPr>
          <w:b/>
        </w:rPr>
        <w:t>9.3 ГОТОВКА С ОТЛОЖЕННЫМ СТАРТОМ</w:t>
      </w:r>
    </w:p>
    <w:p w14:paraId="27357532" w14:textId="77777777" w:rsidR="00D3795B" w:rsidRDefault="00D3795B">
      <w:pPr>
        <w:jc w:val="both"/>
        <w:rPr>
          <w:b/>
          <w:sz w:val="20"/>
        </w:rPr>
      </w:pPr>
    </w:p>
    <w:p w14:paraId="25B0DA2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Независимо от того, используется ли печь в ручном режиме или по программам готовки, предусмотрена функция отложенного старта: Если требуется задать отложенный старт, после настроек готовки или выбора программы, в</w:t>
      </w:r>
      <w:r>
        <w:rPr>
          <w:sz w:val="20"/>
        </w:rPr>
        <w:t>место нажатия кнопки "START/STOP" необходимо:</w:t>
      </w:r>
    </w:p>
    <w:p w14:paraId="71591CC5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Нажать и удерживать кнопку "ВРЕМЯ" в течение 6 секунд, пока на дисплее "ВРЕМЯ" не появится «000».</w:t>
      </w:r>
    </w:p>
    <w:p w14:paraId="070C8DFD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При помощи кнопок выбора можно выбрать время задержки запуска в минутах.</w:t>
      </w:r>
    </w:p>
    <w:p w14:paraId="59E4BF6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Нажать и удерживать кнопку "SET" в тече</w:t>
      </w:r>
      <w:r>
        <w:rPr>
          <w:sz w:val="20"/>
        </w:rPr>
        <w:t>ние 6 секунд для подтверждения.</w:t>
      </w:r>
    </w:p>
    <w:p w14:paraId="72DE12F5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После этого панель выключится, за исключением дисплея ВРЕМЕНИ, на котором будет отображаться пропущенное время; в этот момент на дисплее "ПРОГРАММА" будет мигать точечный светодиод.</w:t>
      </w:r>
    </w:p>
    <w:p w14:paraId="55905646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Для отмены готовки нажмите кнопку </w:t>
      </w:r>
      <w:r>
        <w:rPr>
          <w:sz w:val="20"/>
        </w:rPr>
        <w:t>включения/выключения.</w:t>
      </w:r>
    </w:p>
    <w:p w14:paraId="263C8DBD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Чтобы начать готовку до окончания обратного отсчета, нажмите кнопку "START/STOP"</w:t>
      </w:r>
    </w:p>
    <w:p w14:paraId="07F023C8" w14:textId="77777777" w:rsidR="00D3795B" w:rsidRDefault="00D3795B">
      <w:pPr>
        <w:jc w:val="both"/>
        <w:rPr>
          <w:sz w:val="20"/>
        </w:rPr>
      </w:pPr>
    </w:p>
    <w:p w14:paraId="4A9CD87B" w14:textId="77777777" w:rsidR="00D3795B" w:rsidRDefault="0033567F">
      <w:pPr>
        <w:jc w:val="both"/>
        <w:rPr>
          <w:b/>
        </w:rPr>
      </w:pPr>
      <w:r>
        <w:rPr>
          <w:b/>
        </w:rPr>
        <w:t>9.4 МЫТЬЕ И АВТОМАТИЧЕСКОЕ ПОЛОСКАНИЕ (где предусмотрено)</w:t>
      </w:r>
    </w:p>
    <w:p w14:paraId="4BDB5498" w14:textId="77777777" w:rsidR="00D3795B" w:rsidRDefault="00D3795B">
      <w:pPr>
        <w:jc w:val="both"/>
        <w:rPr>
          <w:b/>
          <w:sz w:val="20"/>
        </w:rPr>
      </w:pPr>
    </w:p>
    <w:p w14:paraId="776285F3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Система мойки работает в полностью автоматическом режиме: просто выберите желаемую программу:</w:t>
      </w:r>
    </w:p>
    <w:p w14:paraId="596D902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Когда панель управления выключена</w:t>
      </w:r>
    </w:p>
    <w:p w14:paraId="47A979CC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Нажмите кнопку "SET".</w:t>
      </w:r>
    </w:p>
    <w:p w14:paraId="307E6C0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На дисплее появится "CLN_01".</w:t>
      </w:r>
    </w:p>
    <w:p w14:paraId="293D7AEE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При помощи кнопок выбора, найдите нужную функцию.</w:t>
      </w:r>
    </w:p>
    <w:p w14:paraId="6696A69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Снова нажмите кнопку "SET", чтобы запустить программу.</w:t>
      </w:r>
    </w:p>
    <w:p w14:paraId="4B3FEF8A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CLN_01 БЫСТРАЯ мойка (45 минут)</w:t>
      </w:r>
    </w:p>
    <w:p w14:paraId="6338A10E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CLN_02 СРЕДНЯЯ мойка (56 минут)</w:t>
      </w:r>
    </w:p>
    <w:p w14:paraId="3C24CE2C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CLN_03 ДЛИТЕЛЬНАЯ мойка (65 минут)</w:t>
      </w:r>
    </w:p>
    <w:p w14:paraId="3C3B49FB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RIN полоскание (3 минуты)</w:t>
      </w:r>
    </w:p>
    <w:p w14:paraId="12BF5DC2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CHR Заполнение насоса моющего средства (3 минуты)</w:t>
      </w:r>
    </w:p>
    <w:p w14:paraId="5760CF60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Заполнение насоса моющего средства по программе CHR проводится в следующих случаях:</w:t>
      </w:r>
    </w:p>
    <w:p w14:paraId="20D8DC26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Первый запуск после установки.</w:t>
      </w:r>
    </w:p>
    <w:p w14:paraId="18A332AF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Каждый раз, когда в емкости за</w:t>
      </w:r>
      <w:r>
        <w:rPr>
          <w:sz w:val="20"/>
        </w:rPr>
        <w:t>канчивается моющее средство.</w:t>
      </w:r>
    </w:p>
    <w:p w14:paraId="2E50A138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После длительного простоя.</w:t>
      </w:r>
      <w:r>
        <w:br w:type="page"/>
      </w:r>
    </w:p>
    <w:p w14:paraId="55C3D951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lastRenderedPageBreak/>
        <w:t>Чтобы моющее средство не оставалось в рабочей камере, что может привести к загрязнению продуктов после загрузки, необходимо запускать цикл полоскания.</w:t>
      </w:r>
    </w:p>
    <w:p w14:paraId="51FE7F61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Если во время мойки нажать кнопку "SET", процесс</w:t>
      </w:r>
      <w:r>
        <w:rPr>
          <w:sz w:val="20"/>
        </w:rPr>
        <w:t xml:space="preserve"> мойки остановится, а панель снова выключится. В случае отключения питания во время цикла мойки, при возобновлении подачи питания на дисплее "ТЕМПЕРАТУРЫ" на панели будет отображаться метка "PF", при этом цикл мойки не возобновляется.</w:t>
      </w:r>
    </w:p>
    <w:p w14:paraId="6117DCA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Поэтому следует обяза</w:t>
      </w:r>
      <w:r>
        <w:rPr>
          <w:sz w:val="20"/>
        </w:rPr>
        <w:t>тельно запустить цикл автоматического полоскания.</w:t>
      </w:r>
    </w:p>
    <w:p w14:paraId="460F8305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b/>
          <w:sz w:val="20"/>
        </w:rPr>
        <w:t>ВНИМАНИЕ:</w:t>
      </w:r>
      <w:r>
        <w:rPr>
          <w:sz w:val="20"/>
        </w:rPr>
        <w:t xml:space="preserve"> для правильного функционирования системы мойки убедитесь, что перед запуском программы мойки (CLN_01, CLN_02, CLN_03) температура в рабочей камере не превышает 70°. В противном случае выполните ав</w:t>
      </w:r>
      <w:r>
        <w:rPr>
          <w:sz w:val="20"/>
        </w:rPr>
        <w:t>томатическое охлаждение. Более высокие температуры могут повлиять на правильную работу фазы мойки.</w:t>
      </w:r>
    </w:p>
    <w:p w14:paraId="1DBF252D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Оборудование должно быть предназначено для очистки профессиональных печей. Следует избегать любого другого его использования, поскольку оно является неправил</w:t>
      </w:r>
      <w:r>
        <w:rPr>
          <w:sz w:val="20"/>
        </w:rPr>
        <w:t>ьным и опасным.</w:t>
      </w:r>
    </w:p>
    <w:p w14:paraId="70F4C253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Перед запуском цикла мойки проверьте слив воды на дне рабочей камеры, чтобы избежать затопления камеры.</w:t>
      </w:r>
    </w:p>
    <w:p w14:paraId="02FE61CA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Перед использованием моющего средства внимательно ознакомьтесь с паспортом безопасности продукта.</w:t>
      </w:r>
    </w:p>
    <w:p w14:paraId="1106AA7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Запрещено открывать дверцу печи во </w:t>
      </w:r>
      <w:r>
        <w:rPr>
          <w:sz w:val="20"/>
        </w:rPr>
        <w:t>время мойки из-за опасности травмирования глаз, слизистых оболочек и кожи в результате контакта с используемыми химическими моющими средствами, поскольку они распыляются рабочим колесом внутри рабочей камеры и перемещаются сильными воздушными потоками.</w:t>
      </w:r>
    </w:p>
    <w:p w14:paraId="14FC134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В к</w:t>
      </w:r>
      <w:r>
        <w:rPr>
          <w:sz w:val="20"/>
        </w:rPr>
        <w:t>онце каждой мойки необходимо убедиться в отсутствии остатков моющего средства в рабочей камере. Удалите остатки, сполоснув рабочую камеру.</w:t>
      </w:r>
    </w:p>
    <w:p w14:paraId="0E9CDE62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Рекомендуется использовать моющие средства, одобренные производителем: использование неподходящего моющего средства </w:t>
      </w:r>
      <w:r>
        <w:rPr>
          <w:sz w:val="20"/>
        </w:rPr>
        <w:t>может привести к повреждению системы мойки и целостности рабочей камеры, что приведет к аннулированию гарантии на изделие.</w:t>
      </w:r>
    </w:p>
    <w:p w14:paraId="2916C19D" w14:textId="77777777" w:rsidR="00D3795B" w:rsidRDefault="00D3795B">
      <w:pPr>
        <w:jc w:val="both"/>
        <w:rPr>
          <w:sz w:val="20"/>
        </w:rPr>
      </w:pPr>
    </w:p>
    <w:p w14:paraId="7D5DAEFF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10. ОЧИСТКА И ТЕХНИЧЕСКОЕ ОБСЛУЖИВАНИЕ</w:t>
      </w:r>
    </w:p>
    <w:p w14:paraId="74869460" w14:textId="77777777" w:rsidR="00D3795B" w:rsidRDefault="00D3795B">
      <w:pPr>
        <w:jc w:val="both"/>
        <w:rPr>
          <w:b/>
          <w:sz w:val="20"/>
        </w:rPr>
      </w:pPr>
    </w:p>
    <w:p w14:paraId="71F42AAC" w14:textId="77777777" w:rsidR="00D3795B" w:rsidRDefault="0033567F">
      <w:pPr>
        <w:jc w:val="both"/>
        <w:rPr>
          <w:b/>
        </w:rPr>
      </w:pPr>
      <w:r>
        <w:rPr>
          <w:b/>
        </w:rPr>
        <w:t>10.1 ОБЩИЕ ПРЕДУПРЕЖДЕНИЯ ПРИ ОЧИСТКЕ</w:t>
      </w:r>
    </w:p>
    <w:p w14:paraId="187F57B8" w14:textId="77777777" w:rsidR="00D3795B" w:rsidRDefault="00D3795B">
      <w:pPr>
        <w:jc w:val="both"/>
        <w:rPr>
          <w:b/>
          <w:sz w:val="20"/>
        </w:rPr>
      </w:pPr>
    </w:p>
    <w:p w14:paraId="60D3EEF3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 xml:space="preserve">Перед каждой процедурой очистки необходимо отключать </w:t>
      </w:r>
      <w:r>
        <w:rPr>
          <w:sz w:val="20"/>
        </w:rPr>
        <w:t>устройство от сети и надевать соответствующие средства индивидуальной защиты (например, перчатки и т.д.).</w:t>
      </w:r>
    </w:p>
    <w:p w14:paraId="15537DD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Пользователь должен выполнять только обычные операции по очистке. Для осмотра, внепланового технического обслуживания и замены неисправных компонентов</w:t>
      </w:r>
      <w:r>
        <w:rPr>
          <w:sz w:val="20"/>
        </w:rPr>
        <w:t>, пожалуйста, свяжитесь с Авторизованным сервисным центром для вызова квалифицированного и должным образом обученного специалиста.</w:t>
      </w:r>
    </w:p>
    <w:p w14:paraId="10DDC09C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Производитель не признает гарантийным никакой ущерб, возникший в результате неправильного обслуживания или неправильной очист</w:t>
      </w:r>
      <w:r>
        <w:rPr>
          <w:sz w:val="20"/>
        </w:rPr>
        <w:t>ки (например, использования неподходящих моющих средств).</w:t>
      </w:r>
    </w:p>
    <w:p w14:paraId="20076CF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Перед каждой очисткой необходимо дождаться охлаждения рабочей камеры (температура не превышает 70 °C).</w:t>
      </w:r>
    </w:p>
    <w:p w14:paraId="759F81F4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НЕ используйте для очистки каких-либо частей оборудования или принадлежностей:</w:t>
      </w:r>
    </w:p>
    <w:p w14:paraId="256D7430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Абразивные или п</w:t>
      </w:r>
      <w:r>
        <w:rPr>
          <w:sz w:val="20"/>
        </w:rPr>
        <w:t>орошковые моющие средства;</w:t>
      </w:r>
    </w:p>
    <w:p w14:paraId="0AAFFB08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Агрессивные или едкие моющие средства (например, соляная или серная кислота, каустическая сода и т.д.). Будьте осторожны! Не используйте эти вещества даже для очистки основания/пола под оборудованием;</w:t>
      </w:r>
    </w:p>
    <w:p w14:paraId="294BE03C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Абразивные или острые инстру</w:t>
      </w:r>
      <w:r>
        <w:rPr>
          <w:sz w:val="20"/>
        </w:rPr>
        <w:t>менты (например, абразивные губки, скребки, стальные щетки и т.д.);</w:t>
      </w:r>
    </w:p>
    <w:p w14:paraId="6C6F4C89" w14:textId="77777777" w:rsidR="00D3795B" w:rsidRDefault="0033567F">
      <w:pPr>
        <w:numPr>
          <w:ilvl w:val="1"/>
          <w:numId w:val="3"/>
        </w:numPr>
        <w:ind w:left="709" w:hanging="142"/>
        <w:jc w:val="both"/>
        <w:rPr>
          <w:sz w:val="20"/>
        </w:rPr>
      </w:pPr>
      <w:r>
        <w:rPr>
          <w:sz w:val="20"/>
        </w:rPr>
        <w:t>Струи пара или воды под давлением.</w:t>
      </w:r>
    </w:p>
    <w:p w14:paraId="54738AF4" w14:textId="77777777" w:rsidR="00D3795B" w:rsidRDefault="0033567F">
      <w:pPr>
        <w:jc w:val="both"/>
        <w:rPr>
          <w:sz w:val="20"/>
        </w:rPr>
      </w:pPr>
      <w:r>
        <w:br w:type="page"/>
      </w:r>
    </w:p>
    <w:p w14:paraId="35F0C22B" w14:textId="77777777" w:rsidR="00D3795B" w:rsidRDefault="0033567F">
      <w:pPr>
        <w:jc w:val="both"/>
        <w:rPr>
          <w:b/>
        </w:rPr>
      </w:pPr>
      <w:r>
        <w:rPr>
          <w:b/>
        </w:rPr>
        <w:lastRenderedPageBreak/>
        <w:t>10.2 ОЧИСТКА ДВЕРЦЫ И ВНУТРЕННИХ СТЕКЛЯННЫХ ПОВЕРХНОСТЕЙ</w:t>
      </w:r>
    </w:p>
    <w:p w14:paraId="46ABBD8F" w14:textId="77777777" w:rsidR="00D3795B" w:rsidRDefault="00D3795B">
      <w:pPr>
        <w:jc w:val="both"/>
        <w:rPr>
          <w:b/>
          <w:sz w:val="20"/>
        </w:rPr>
      </w:pPr>
    </w:p>
    <w:p w14:paraId="1A010CA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Чтобы очистить стекло внутри дверцы, дождитесь полного остывания печи. Внутреннее стекло можн</w:t>
      </w:r>
      <w:r>
        <w:rPr>
          <w:sz w:val="20"/>
        </w:rPr>
        <w:t>о открыть для облегчения очистки.</w:t>
      </w:r>
    </w:p>
    <w:p w14:paraId="3D699427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Используйте только мягкую ткань, смоченную в нейтральном моющем средстве, предназначенном для стекла, следуя инструкциям производителя моющего средства.</w:t>
      </w:r>
    </w:p>
    <w:p w14:paraId="06BBA33E" w14:textId="77777777" w:rsidR="00D3795B" w:rsidRDefault="00D3795B">
      <w:pPr>
        <w:jc w:val="both"/>
        <w:rPr>
          <w:b/>
          <w:sz w:val="20"/>
        </w:rPr>
      </w:pPr>
    </w:p>
    <w:p w14:paraId="031052EC" w14:textId="77777777" w:rsidR="00D3795B" w:rsidRDefault="0033567F">
      <w:pPr>
        <w:jc w:val="both"/>
        <w:rPr>
          <w:b/>
        </w:rPr>
      </w:pPr>
      <w:r>
        <w:rPr>
          <w:b/>
        </w:rPr>
        <w:t>10.3</w:t>
      </w:r>
      <w:r>
        <w:rPr>
          <w:b/>
        </w:rPr>
        <w:tab/>
        <w:t>ОБЫЧНАЯ И РУЧНАЯ ОЧИСТКА РАБОЧЕЙ КАМЕРЫ</w:t>
      </w:r>
    </w:p>
    <w:p w14:paraId="464FCBC1" w14:textId="77777777" w:rsidR="00D3795B" w:rsidRDefault="00D3795B">
      <w:pPr>
        <w:jc w:val="both"/>
        <w:rPr>
          <w:b/>
          <w:sz w:val="20"/>
        </w:rPr>
      </w:pPr>
    </w:p>
    <w:p w14:paraId="01842E0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По окончании рабочего </w:t>
      </w:r>
      <w:r>
        <w:rPr>
          <w:sz w:val="20"/>
        </w:rPr>
        <w:t>дня необходимо произвести очистку оборудования, как из гигиенических соображений, так и во избежание неисправностей.</w:t>
      </w:r>
    </w:p>
    <w:p w14:paraId="637C0F4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Запрещается очищать печь непосредственно струей воды или под высоким давлением. Аналогично нельзя использовать для очистки устройства чистя</w:t>
      </w:r>
      <w:r>
        <w:rPr>
          <w:sz w:val="20"/>
        </w:rPr>
        <w:t>щие средства для утюга, щетки или обычные стальные скребки.</w:t>
      </w:r>
    </w:p>
    <w:p w14:paraId="6A1B746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Внимание: любой жир и остатки пищи, находящиеся в рабочей камере, могут загореться во время использования печи, поэтому рекомендуется немедленно удалить их.</w:t>
      </w:r>
    </w:p>
    <w:p w14:paraId="61900DB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Дождитесь охлаждения рабочей камеры.</w:t>
      </w:r>
    </w:p>
    <w:p w14:paraId="42BEFF7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Сн</w:t>
      </w:r>
      <w:r>
        <w:rPr>
          <w:sz w:val="20"/>
        </w:rPr>
        <w:t>имите боковые решетки, удерживающие противни.</w:t>
      </w:r>
    </w:p>
    <w:p w14:paraId="57E22AE2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Удалите все остатки, которые можно удалить вручную, и поместите съемные части в посудомоечную машину.</w:t>
      </w:r>
    </w:p>
    <w:p w14:paraId="7A21702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Вымойте рабочую камеру теплой водой с мылом.</w:t>
      </w:r>
    </w:p>
    <w:p w14:paraId="36806F1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После этого необходимо тщательно сполоснуть все вымытые поверхн</w:t>
      </w:r>
      <w:r>
        <w:rPr>
          <w:sz w:val="20"/>
        </w:rPr>
        <w:t>ости, стараясь не оставлять следов моющего средства.</w:t>
      </w:r>
    </w:p>
    <w:p w14:paraId="211EA2C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Чтобы очистить наружные поверхности печи, используйте влажную ткань и мягкое моющее средство.</w:t>
      </w:r>
    </w:p>
    <w:p w14:paraId="5C8C6B09" w14:textId="77777777" w:rsidR="00D3795B" w:rsidRDefault="00D3795B">
      <w:pPr>
        <w:ind w:left="567"/>
        <w:jc w:val="both"/>
        <w:rPr>
          <w:sz w:val="20"/>
        </w:rPr>
      </w:pPr>
    </w:p>
    <w:p w14:paraId="2F3657E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Процедура ручной очистки включает в себя следующие действия: Включите устройство и установите температуру 17</w:t>
      </w:r>
      <w:r>
        <w:rPr>
          <w:sz w:val="20"/>
        </w:rPr>
        <w:t>6 °F (80 °C). Оставьте на 10 минут (с функцией пара, для заданных печей). Выключите устройство и дайте ему остыть. Снимите боковые опоры противней.</w:t>
      </w:r>
    </w:p>
    <w:p w14:paraId="0E02779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Распылите моющее средство по всей внутренней поверхности печи и подождите 10 минут.</w:t>
      </w:r>
    </w:p>
    <w:p w14:paraId="3A013A6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Тщательно промойте рабоч</w:t>
      </w:r>
      <w:r>
        <w:rPr>
          <w:sz w:val="20"/>
        </w:rPr>
        <w:t>ую камеру в конце цикла очистки.</w:t>
      </w:r>
    </w:p>
    <w:p w14:paraId="2DF3D61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Категорически запрещается мыть рабочую камеру при температуре выше 70 °C (158 °F). Опасность получения ожогов.</w:t>
      </w:r>
    </w:p>
    <w:p w14:paraId="3382A365" w14:textId="77777777" w:rsidR="00D3795B" w:rsidRDefault="00D3795B">
      <w:pPr>
        <w:jc w:val="both"/>
        <w:rPr>
          <w:sz w:val="20"/>
        </w:rPr>
      </w:pPr>
    </w:p>
    <w:p w14:paraId="35173A3D" w14:textId="77777777" w:rsidR="00D3795B" w:rsidRDefault="0033567F">
      <w:pPr>
        <w:jc w:val="both"/>
        <w:rPr>
          <w:b/>
        </w:rPr>
      </w:pPr>
      <w:r>
        <w:rPr>
          <w:b/>
        </w:rPr>
        <w:t>10.4 ОЧИСТКА НАРУЖНЫХ ПОВЕРХНОСТЕЙ</w:t>
      </w:r>
    </w:p>
    <w:p w14:paraId="5C71F136" w14:textId="77777777" w:rsidR="00D3795B" w:rsidRDefault="00D3795B">
      <w:pPr>
        <w:jc w:val="both"/>
        <w:rPr>
          <w:b/>
          <w:sz w:val="20"/>
        </w:rPr>
      </w:pPr>
    </w:p>
    <w:p w14:paraId="5700C83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Для обеспечения надлежащего функционирования печи требуется ежедневная очис</w:t>
      </w:r>
      <w:r>
        <w:rPr>
          <w:sz w:val="20"/>
        </w:rPr>
        <w:t>тка наружных поверхностей ее рабочей камеры с использованием неабразивных моющих средств. Сухие остатки можно удалять пластиковой щеткой или губкой, смоченной в уксусе и горячей воде. Используйте только влажную ткань с горячей водой или средствами, подходя</w:t>
      </w:r>
      <w:r>
        <w:rPr>
          <w:sz w:val="20"/>
        </w:rPr>
        <w:t>щими для очистки нержавеющей стали. Запрещено использовать средства, содержащие кислоту или аммиак.</w:t>
      </w:r>
    </w:p>
    <w:p w14:paraId="74DC683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ВНИМАНИЕ: ни в коем случае не пытайтесь мыть устройство струей воды или пара под давлением.</w:t>
      </w:r>
      <w:r>
        <w:br w:type="page"/>
      </w:r>
    </w:p>
    <w:p w14:paraId="5870CF43" w14:textId="77777777" w:rsidR="00D3795B" w:rsidRDefault="0033567F">
      <w:pPr>
        <w:jc w:val="both"/>
        <w:rPr>
          <w:b/>
        </w:rPr>
      </w:pPr>
      <w:r>
        <w:rPr>
          <w:b/>
        </w:rPr>
        <w:lastRenderedPageBreak/>
        <w:t>10.5 ЗАМЕНА ЛАМПЫ</w:t>
      </w:r>
    </w:p>
    <w:p w14:paraId="7BCE84B1" w14:textId="77777777" w:rsidR="00D3795B" w:rsidRDefault="0033567F">
      <w:pPr>
        <w:jc w:val="both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935" distR="114935" simplePos="0" relativeHeight="14" behindDoc="0" locked="0" layoutInCell="1" allowOverlap="1" wp14:anchorId="58D8DBCD" wp14:editId="07777777">
            <wp:simplePos x="0" y="0"/>
            <wp:positionH relativeFrom="column">
              <wp:posOffset>4005580</wp:posOffset>
            </wp:positionH>
            <wp:positionV relativeFrom="paragraph">
              <wp:posOffset>-100965</wp:posOffset>
            </wp:positionV>
            <wp:extent cx="2284730" cy="2273935"/>
            <wp:effectExtent l="0" t="0" r="0" b="0"/>
            <wp:wrapSquare wrapText="bothSides"/>
            <wp:docPr id="16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7C21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ВНИМАНИЕ! Во избежание поражения электричес</w:t>
      </w:r>
      <w:r>
        <w:rPr>
          <w:sz w:val="20"/>
        </w:rPr>
        <w:t>ким током или травм, следует строго соблюдать следующую процедуру:</w:t>
      </w:r>
    </w:p>
    <w:p w14:paraId="450540F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Отключите печь от электросети и дайте ей остыть.</w:t>
      </w:r>
    </w:p>
    <w:p w14:paraId="19111F6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Снимите боковые опоры, удерживающие противни.</w:t>
      </w:r>
    </w:p>
    <w:p w14:paraId="6926F2FF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Снимите крышку «А», открутив 4 крепежных винта.</w:t>
      </w:r>
    </w:p>
    <w:p w14:paraId="1B93381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 xml:space="preserve">Замените лампу «B» лампой с такими же </w:t>
      </w:r>
      <w:r>
        <w:rPr>
          <w:sz w:val="20"/>
        </w:rPr>
        <w:t>характеристиками.</w:t>
      </w:r>
    </w:p>
    <w:p w14:paraId="4098E4C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Установите крышку «A» на место и снова зафиксируйте ее ранее открученными винтами.</w:t>
      </w:r>
    </w:p>
    <w:p w14:paraId="7BC8035F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Установите боковые решетки на место, убедившись в их надежной фиксации.</w:t>
      </w:r>
    </w:p>
    <w:p w14:paraId="7F7F216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 случае если стеклянная крышка разбилась или имеет повреждения, не используйте</w:t>
      </w:r>
      <w:r>
        <w:rPr>
          <w:sz w:val="20"/>
        </w:rPr>
        <w:t xml:space="preserve"> печь, пока не замените крышку (обратитесь в Службу поддержки клиентов).</w:t>
      </w:r>
    </w:p>
    <w:p w14:paraId="62199465" w14:textId="77777777" w:rsidR="00D3795B" w:rsidRDefault="00D3795B">
      <w:pPr>
        <w:jc w:val="both"/>
        <w:rPr>
          <w:sz w:val="20"/>
        </w:rPr>
      </w:pPr>
    </w:p>
    <w:p w14:paraId="5E7AC307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11. ПРЕДУПРЕЖДЕНИЯ И СИГНАЛЫ</w:t>
      </w:r>
    </w:p>
    <w:p w14:paraId="0DA123B1" w14:textId="77777777" w:rsidR="00D3795B" w:rsidRDefault="00D3795B">
      <w:pPr>
        <w:jc w:val="both"/>
        <w:rPr>
          <w:b/>
          <w:sz w:val="20"/>
        </w:rPr>
      </w:pPr>
    </w:p>
    <w:p w14:paraId="137A4B08" w14:textId="77777777" w:rsidR="00D3795B" w:rsidRDefault="0033567F">
      <w:pPr>
        <w:jc w:val="both"/>
        <w:rPr>
          <w:sz w:val="20"/>
        </w:rPr>
      </w:pPr>
      <w:r>
        <w:rPr>
          <w:sz w:val="20"/>
        </w:rPr>
        <w:t>Все предупреждения сопровождаются звуковым сигналом. Для отключения звукового сигнала нажмите любую кнопку.</w:t>
      </w:r>
    </w:p>
    <w:p w14:paraId="4C4CEA3D" w14:textId="77777777" w:rsidR="00D3795B" w:rsidRDefault="00D3795B">
      <w:pPr>
        <w:jc w:val="both"/>
        <w:rPr>
          <w:sz w:val="20"/>
        </w:rPr>
      </w:pPr>
    </w:p>
    <w:p w14:paraId="44F6C973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Er1 - СИГНАЛ ДАТЧИКА КАМЕРЫ</w:t>
      </w:r>
    </w:p>
    <w:p w14:paraId="0A1B2B05" w14:textId="77777777" w:rsidR="00D3795B" w:rsidRDefault="0033567F">
      <w:pPr>
        <w:jc w:val="both"/>
        <w:rPr>
          <w:sz w:val="20"/>
        </w:rPr>
      </w:pPr>
      <w:r>
        <w:rPr>
          <w:sz w:val="20"/>
        </w:rPr>
        <w:t>Сигнал активиру</w:t>
      </w:r>
      <w:r>
        <w:rPr>
          <w:sz w:val="20"/>
        </w:rPr>
        <w:t>ется, если датчик камеры выйдет из строя. Все функции, кроме освещения, будут отключены. Текущий цикл прервется.</w:t>
      </w:r>
    </w:p>
    <w:p w14:paraId="50895670" w14:textId="77777777" w:rsidR="00D3795B" w:rsidRDefault="00D3795B">
      <w:pPr>
        <w:jc w:val="both"/>
        <w:rPr>
          <w:sz w:val="20"/>
        </w:rPr>
      </w:pPr>
    </w:p>
    <w:p w14:paraId="217B037F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Er2 - СИГНАЛ ТЕМПЕРАТУРНОГО ЩУПА</w:t>
      </w:r>
    </w:p>
    <w:p w14:paraId="7527ED68" w14:textId="77777777" w:rsidR="00D3795B" w:rsidRDefault="0033567F">
      <w:pPr>
        <w:jc w:val="both"/>
        <w:rPr>
          <w:sz w:val="20"/>
        </w:rPr>
      </w:pPr>
      <w:r>
        <w:rPr>
          <w:sz w:val="20"/>
        </w:rPr>
        <w:t>Сигнал активируется, если выходит из строя температурный щуп в готовящемся продукте (если он используется). В</w:t>
      </w:r>
      <w:r>
        <w:rPr>
          <w:sz w:val="20"/>
        </w:rPr>
        <w:t>се функции, кроме освещения, будут отключены. Текущий цикл прерывается.</w:t>
      </w:r>
    </w:p>
    <w:p w14:paraId="38C1F859" w14:textId="77777777" w:rsidR="00D3795B" w:rsidRDefault="00D3795B">
      <w:pPr>
        <w:jc w:val="both"/>
        <w:rPr>
          <w:sz w:val="20"/>
        </w:rPr>
      </w:pPr>
    </w:p>
    <w:p w14:paraId="2B8490D1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ALL - СИГНАЛ МОТОРА</w:t>
      </w:r>
    </w:p>
    <w:p w14:paraId="5214F8E4" w14:textId="77777777" w:rsidR="00D3795B" w:rsidRDefault="0033567F">
      <w:pPr>
        <w:jc w:val="both"/>
        <w:rPr>
          <w:sz w:val="20"/>
        </w:rPr>
      </w:pPr>
      <w:r>
        <w:rPr>
          <w:sz w:val="20"/>
        </w:rPr>
        <w:t>Сигнал активируется при перегреве мотора. Все функции, кроме освещения, будут отключены. Текущий цикл прервется.</w:t>
      </w:r>
    </w:p>
    <w:p w14:paraId="14561B2F" w14:textId="77777777" w:rsidR="00D3795B" w:rsidRDefault="0033567F">
      <w:pPr>
        <w:jc w:val="both"/>
        <w:rPr>
          <w:sz w:val="20"/>
        </w:rPr>
      </w:pPr>
      <w:r>
        <w:rPr>
          <w:sz w:val="20"/>
        </w:rPr>
        <w:t>После отключения звукового сигнала, нажмите кнопку</w:t>
      </w:r>
      <w:r>
        <w:rPr>
          <w:sz w:val="20"/>
        </w:rPr>
        <w:t xml:space="preserve"> включения/выключения и удерживайте в течение 1 секунды, чтобы сбросить сигнал тревоги (панель управления выключается).</w:t>
      </w:r>
    </w:p>
    <w:p w14:paraId="0C8FE7CE" w14:textId="77777777" w:rsidR="00D3795B" w:rsidRDefault="00D3795B">
      <w:pPr>
        <w:jc w:val="both"/>
        <w:rPr>
          <w:sz w:val="20"/>
        </w:rPr>
      </w:pPr>
    </w:p>
    <w:p w14:paraId="7C3B1629" w14:textId="77777777" w:rsidR="00D3795B" w:rsidRDefault="0033567F">
      <w:pPr>
        <w:jc w:val="both"/>
        <w:rPr>
          <w:b/>
          <w:sz w:val="20"/>
        </w:rPr>
      </w:pPr>
      <w:r>
        <w:rPr>
          <w:b/>
          <w:sz w:val="20"/>
        </w:rPr>
        <w:t>H-t - СИГНАЛ ТЕМПЕРАТУРЫ ПАНЕЛИ УПРАВЛЕНИЯ</w:t>
      </w:r>
    </w:p>
    <w:p w14:paraId="57EC7E1A" w14:textId="77777777" w:rsidR="00D3795B" w:rsidRDefault="0033567F">
      <w:pPr>
        <w:jc w:val="both"/>
        <w:rPr>
          <w:sz w:val="20"/>
        </w:rPr>
      </w:pPr>
      <w:r>
        <w:rPr>
          <w:sz w:val="20"/>
        </w:rPr>
        <w:t>Сигнал активируется в случае перегрева панели управления. Текущий цикл прервется.</w:t>
      </w:r>
    </w:p>
    <w:p w14:paraId="4A3A4753" w14:textId="77777777" w:rsidR="00D3795B" w:rsidRDefault="0033567F">
      <w:pPr>
        <w:jc w:val="both"/>
        <w:rPr>
          <w:sz w:val="20"/>
        </w:rPr>
      </w:pPr>
      <w:r>
        <w:rPr>
          <w:sz w:val="20"/>
        </w:rPr>
        <w:t>После откл</w:t>
      </w:r>
      <w:r>
        <w:rPr>
          <w:sz w:val="20"/>
        </w:rPr>
        <w:t>ючения звукового сигнала, нажмите кнопку включения/выключения и удерживайте в течение 1 секунды, чтобы сбросить сигнал тревоги (панель управления выключается).</w:t>
      </w:r>
    </w:p>
    <w:p w14:paraId="41004F19" w14:textId="77777777" w:rsidR="00D3795B" w:rsidRDefault="00D3795B">
      <w:pPr>
        <w:jc w:val="both"/>
        <w:rPr>
          <w:sz w:val="20"/>
        </w:rPr>
      </w:pPr>
    </w:p>
    <w:p w14:paraId="67C0C651" w14:textId="77777777" w:rsidR="00D3795B" w:rsidRDefault="0033567F">
      <w:pPr>
        <w:jc w:val="both"/>
        <w:rPr>
          <w:sz w:val="20"/>
        </w:rPr>
      </w:pPr>
      <w:r>
        <w:br w:type="page"/>
      </w:r>
    </w:p>
    <w:p w14:paraId="52EEDDE4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12. ТЕХНИЧЕСКОЕ ОБСЛУЖИВНИЕ В СЛУЧАЕ НЕИСПРАВНОСТИ</w:t>
      </w:r>
    </w:p>
    <w:p w14:paraId="308D56CC" w14:textId="77777777" w:rsidR="00D3795B" w:rsidRDefault="00D3795B">
      <w:pPr>
        <w:jc w:val="both"/>
        <w:rPr>
          <w:b/>
          <w:sz w:val="20"/>
        </w:rPr>
      </w:pPr>
    </w:p>
    <w:p w14:paraId="0F6B2017" w14:textId="77777777" w:rsidR="00D3795B" w:rsidRDefault="0033567F">
      <w:pPr>
        <w:jc w:val="both"/>
        <w:rPr>
          <w:sz w:val="20"/>
        </w:rPr>
      </w:pPr>
      <w:r>
        <w:rPr>
          <w:sz w:val="20"/>
        </w:rPr>
        <w:t>В случае выхода оборудования из строя, от</w:t>
      </w:r>
      <w:r>
        <w:rPr>
          <w:sz w:val="20"/>
        </w:rPr>
        <w:t>ключите его от электросети и перекройте воду. Прежде чем обратиться в Службу поддержки клиентов, проверьте таблицу ниже.</w:t>
      </w:r>
    </w:p>
    <w:p w14:paraId="797E50C6" w14:textId="77777777" w:rsidR="00D3795B" w:rsidRDefault="00D3795B">
      <w:pPr>
        <w:jc w:val="both"/>
        <w:rPr>
          <w:sz w:val="20"/>
        </w:rPr>
      </w:pPr>
    </w:p>
    <w:tbl>
      <w:tblPr>
        <w:tblW w:w="101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90"/>
      </w:tblGrid>
      <w:tr w:rsidR="00D3795B" w14:paraId="0022284F" w14:textId="77777777">
        <w:trPr>
          <w:trHeight w:val="60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0A98" w14:textId="77777777" w:rsidR="00D3795B" w:rsidRDefault="00335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95748" w14:textId="77777777" w:rsidR="00D3795B" w:rsidRDefault="00335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9828" w14:textId="77777777" w:rsidR="00D3795B" w:rsidRDefault="00335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</w:tr>
      <w:tr w:rsidR="00D3795B" w14:paraId="34E15023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E599F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При ЗАПУСКЕ оборудование не запускается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0ABE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Открыта дверца</w:t>
            </w:r>
          </w:p>
          <w:p w14:paraId="7149DAA3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Микровыключатель не сигнализирует о закрытой дверце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F507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Убедитесь, что дверца закрыта.</w:t>
            </w:r>
          </w:p>
          <w:p w14:paraId="792D8D77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</w:t>
            </w:r>
          </w:p>
        </w:tc>
      </w:tr>
      <w:tr w:rsidR="00D3795B" w14:paraId="08B9CB40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4727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Не горит свет в камере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AAAE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Лампочка неплотно сидит в патроне</w:t>
            </w:r>
          </w:p>
          <w:p w14:paraId="1324B07C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Лампочка перегорела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AE21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Правильно вставьте лампочку в патрон.</w:t>
            </w:r>
          </w:p>
          <w:p w14:paraId="603109E5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Замените лампочку</w:t>
            </w:r>
          </w:p>
        </w:tc>
      </w:tr>
      <w:tr w:rsidR="00D3795B" w14:paraId="3BE65A42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3DA1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Оборудование не готовит равномерно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EF4C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Вентиляторы больше не выполняют обратное вращение</w:t>
            </w:r>
          </w:p>
          <w:p w14:paraId="0E37BB06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Не работает один из вентиляторов</w:t>
            </w:r>
          </w:p>
          <w:p w14:paraId="0F99A110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Вышел из строя один из резисторов</w:t>
            </w:r>
          </w:p>
          <w:p w14:paraId="31F44B0A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Сместилась прокладка дверцы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AAB4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служба).</w:t>
            </w:r>
          </w:p>
          <w:p w14:paraId="7E7DD10A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служба).</w:t>
            </w:r>
          </w:p>
          <w:p w14:paraId="428FB87F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служба).</w:t>
            </w:r>
          </w:p>
          <w:p w14:paraId="250A6184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Установите прокладку дверцы оборудования надлежащим образом в соответствующее гнездо.</w:t>
            </w:r>
          </w:p>
        </w:tc>
      </w:tr>
      <w:tr w:rsidR="00D3795B" w14:paraId="15B950AC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64F4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Оборудование полностью отключилось.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E673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Нет напряжения в сети</w:t>
            </w:r>
          </w:p>
          <w:p w14:paraId="29654D2D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Неправильно выполнено подключение к сети питания</w:t>
            </w:r>
          </w:p>
          <w:p w14:paraId="115B9090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Сработал предохранительный термостат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6E5E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Восстановите напряжение питания.</w:t>
            </w:r>
          </w:p>
          <w:p w14:paraId="263C61FC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Проверьте подключение к электросети.</w:t>
            </w:r>
          </w:p>
          <w:p w14:paraId="7FE02FD8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служба).</w:t>
            </w:r>
          </w:p>
        </w:tc>
      </w:tr>
      <w:tr w:rsidR="00D3795B" w14:paraId="7BB63494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0BA8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Из труб увлажнения не идет вода.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33A2C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Перекрыта вода</w:t>
            </w:r>
          </w:p>
          <w:p w14:paraId="1EEADA10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Неправильное подключение к водопроводной </w:t>
            </w:r>
            <w:r>
              <w:rPr>
                <w:sz w:val="16"/>
              </w:rPr>
              <w:t>сети</w:t>
            </w:r>
          </w:p>
          <w:p w14:paraId="2681F207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Фильтры для воды забиты примесями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0909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Откройте подачу воды.</w:t>
            </w:r>
          </w:p>
          <w:p w14:paraId="0BE4D930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Проверьте подключение к водопроводной сети.</w:t>
            </w:r>
          </w:p>
          <w:p w14:paraId="1895951A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Очистите фильтры</w:t>
            </w:r>
          </w:p>
        </w:tc>
      </w:tr>
      <w:tr w:rsidR="00D3795B" w14:paraId="1170A406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76699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При закрытой дверце вода просачивается через прокладки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457F4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Прокладка имеет загрязнения</w:t>
            </w:r>
          </w:p>
          <w:p w14:paraId="15F8B5D6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Прокладка имеет повреждения</w:t>
            </w:r>
          </w:p>
          <w:p w14:paraId="3651EE69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Проблема с запорным </w:t>
            </w:r>
            <w:r>
              <w:rPr>
                <w:sz w:val="16"/>
              </w:rPr>
              <w:t>механизмом дверцы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0763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Протрите прокладку влажной тканью.</w:t>
            </w:r>
          </w:p>
          <w:p w14:paraId="20B50528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служба).</w:t>
            </w:r>
          </w:p>
          <w:p w14:paraId="17E7F729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Обратитесь к специалисту по ремонту (Сервисная служба).</w:t>
            </w:r>
          </w:p>
        </w:tc>
      </w:tr>
      <w:tr w:rsidR="00D3795B" w14:paraId="462E6BE0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2808" w14:textId="77777777" w:rsidR="00D3795B" w:rsidRDefault="0033567F">
            <w:pPr>
              <w:spacing w:before="120" w:after="120"/>
              <w:jc w:val="both"/>
              <w:rPr>
                <w:sz w:val="16"/>
              </w:rPr>
            </w:pPr>
            <w:r>
              <w:rPr>
                <w:sz w:val="16"/>
              </w:rPr>
              <w:t>Вентилятор останавливается во время работы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5E9D" w14:textId="77777777" w:rsidR="00D3795B" w:rsidRDefault="0033567F">
            <w:pPr>
              <w:numPr>
                <w:ilvl w:val="1"/>
                <w:numId w:val="3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Срабатывание предохранительного термостата </w:t>
            </w:r>
            <w:r>
              <w:rPr>
                <w:sz w:val="16"/>
              </w:rPr>
              <w:t>мотора</w:t>
            </w:r>
          </w:p>
          <w:p w14:paraId="5F661449" w14:textId="77777777" w:rsidR="00D3795B" w:rsidRDefault="0033567F">
            <w:pPr>
              <w:numPr>
                <w:ilvl w:val="0"/>
                <w:numId w:val="2"/>
              </w:numPr>
              <w:tabs>
                <w:tab w:val="left" w:pos="307"/>
              </w:tabs>
              <w:spacing w:before="120" w:after="120"/>
              <w:ind w:left="307" w:hanging="222"/>
              <w:jc w:val="both"/>
              <w:rPr>
                <w:sz w:val="16"/>
              </w:rPr>
            </w:pPr>
            <w:r>
              <w:rPr>
                <w:sz w:val="16"/>
              </w:rPr>
              <w:t>Повреждение конденсатора мотора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6566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>Выключите оборудование и дождитесь автоматического восстановления тепловой защиты двигателя. Если неисправность возникает повторно, обратитесь к специалисту по ремонту (Сервисная служба).</w:t>
            </w:r>
          </w:p>
          <w:p w14:paraId="7E44CAF9" w14:textId="77777777" w:rsidR="00D3795B" w:rsidRDefault="0033567F">
            <w:pPr>
              <w:numPr>
                <w:ilvl w:val="1"/>
                <w:numId w:val="3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Проверьте соблюдение </w:t>
            </w:r>
            <w:r>
              <w:rPr>
                <w:sz w:val="16"/>
              </w:rPr>
              <w:t>габаритов безопасности оборудования.</w:t>
            </w:r>
          </w:p>
          <w:p w14:paraId="099305E4" w14:textId="77777777" w:rsidR="00D3795B" w:rsidRDefault="0033567F">
            <w:pPr>
              <w:numPr>
                <w:ilvl w:val="0"/>
                <w:numId w:val="2"/>
              </w:numPr>
              <w:tabs>
                <w:tab w:val="left" w:pos="330"/>
              </w:tabs>
              <w:spacing w:before="120" w:after="120"/>
              <w:ind w:left="330" w:hanging="14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Обратитесь к специалисту по </w:t>
            </w:r>
            <w:r>
              <w:rPr>
                <w:sz w:val="16"/>
              </w:rPr>
              <w:lastRenderedPageBreak/>
              <w:t>ремонту (Сервисная служба).</w:t>
            </w:r>
          </w:p>
        </w:tc>
      </w:tr>
    </w:tbl>
    <w:p w14:paraId="7B04FA47" w14:textId="77777777" w:rsidR="00D3795B" w:rsidRDefault="0033567F">
      <w:pPr>
        <w:jc w:val="both"/>
        <w:rPr>
          <w:sz w:val="20"/>
        </w:rPr>
      </w:pPr>
      <w:r>
        <w:lastRenderedPageBreak/>
        <w:br w:type="page"/>
      </w:r>
    </w:p>
    <w:p w14:paraId="038B26E3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lastRenderedPageBreak/>
        <w:t>13. ПЕРИОДЫ ПРОСТОЯ</w:t>
      </w:r>
    </w:p>
    <w:p w14:paraId="568C698B" w14:textId="77777777" w:rsidR="00D3795B" w:rsidRDefault="00D3795B">
      <w:pPr>
        <w:jc w:val="both"/>
        <w:rPr>
          <w:b/>
          <w:sz w:val="20"/>
        </w:rPr>
      </w:pPr>
    </w:p>
    <w:p w14:paraId="683D81E2" w14:textId="77777777" w:rsidR="00D3795B" w:rsidRDefault="0033567F">
      <w:pPr>
        <w:jc w:val="both"/>
        <w:rPr>
          <w:sz w:val="20"/>
        </w:rPr>
      </w:pPr>
      <w:r>
        <w:rPr>
          <w:sz w:val="20"/>
        </w:rPr>
        <w:t xml:space="preserve">В периоды простоя следует отключить оборудование от сети и перекрыть воду, извлечь емкость с моющим средством и осторожно закрыть их. Для </w:t>
      </w:r>
      <w:r>
        <w:rPr>
          <w:sz w:val="20"/>
        </w:rPr>
        <w:t>защиты наружных стальных поверхностей оборудования, протрите их мягкой тканью, смоченной вазелиновым маслом. Оставьте дверцу открытой, чтобы обеспечить надлежащий воздухообмен. При вводе в работу необходимо:</w:t>
      </w:r>
    </w:p>
    <w:p w14:paraId="3749FC68" w14:textId="77777777" w:rsidR="00D3795B" w:rsidRDefault="0033567F">
      <w:pPr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тщательно очистить оборудование и принадлежнос</w:t>
      </w:r>
      <w:r>
        <w:rPr>
          <w:sz w:val="20"/>
        </w:rPr>
        <w:t>ти;</w:t>
      </w:r>
    </w:p>
    <w:p w14:paraId="1FC2141D" w14:textId="77777777" w:rsidR="00D3795B" w:rsidRDefault="0033567F">
      <w:pPr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повторно подключить оборудование к электросети, водопроводу;</w:t>
      </w:r>
    </w:p>
    <w:p w14:paraId="52000477" w14:textId="77777777" w:rsidR="00D3795B" w:rsidRDefault="0033567F">
      <w:pPr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проверить оборудование перед повторной эксплуатацией;</w:t>
      </w:r>
    </w:p>
    <w:p w14:paraId="709E47FC" w14:textId="77777777" w:rsidR="00D3795B" w:rsidRDefault="0033567F">
      <w:pPr>
        <w:jc w:val="both"/>
        <w:rPr>
          <w:sz w:val="20"/>
        </w:rPr>
      </w:pPr>
      <w:r>
        <w:rPr>
          <w:sz w:val="20"/>
        </w:rPr>
        <w:t>•</w:t>
      </w:r>
      <w:r>
        <w:rPr>
          <w:rFonts w:eastAsia="Arial"/>
          <w:sz w:val="20"/>
        </w:rPr>
        <w:t xml:space="preserve"> </w:t>
      </w:r>
      <w:r>
        <w:rPr>
          <w:sz w:val="20"/>
        </w:rPr>
        <w:t>выполнить ДЛИТЕЛЬНЫЙ цикл мойки.</w:t>
      </w:r>
    </w:p>
    <w:p w14:paraId="511AC810" w14:textId="77777777" w:rsidR="00D3795B" w:rsidRDefault="0033567F">
      <w:pPr>
        <w:jc w:val="both"/>
        <w:rPr>
          <w:sz w:val="20"/>
        </w:rPr>
      </w:pPr>
      <w:r>
        <w:rPr>
          <w:sz w:val="20"/>
        </w:rPr>
        <w:t>Чтобы обеспечить идеальные условия эксплуатации и безопасность устройства, рекомендуется проводить</w:t>
      </w:r>
      <w:r>
        <w:rPr>
          <w:sz w:val="20"/>
        </w:rPr>
        <w:t xml:space="preserve"> его техническое обслуживание и проверку в авторизованном сервисном центре не реже одного раза в год.</w:t>
      </w:r>
    </w:p>
    <w:p w14:paraId="1A939487" w14:textId="77777777" w:rsidR="00D3795B" w:rsidRDefault="00D3795B">
      <w:pPr>
        <w:jc w:val="both"/>
        <w:rPr>
          <w:sz w:val="20"/>
        </w:rPr>
      </w:pPr>
    </w:p>
    <w:p w14:paraId="60E824CD" w14:textId="77777777" w:rsidR="00D3795B" w:rsidRDefault="0033567F">
      <w:pPr>
        <w:jc w:val="both"/>
        <w:rPr>
          <w:b/>
          <w:sz w:val="24"/>
        </w:rPr>
      </w:pPr>
      <w:r>
        <w:rPr>
          <w:b/>
          <w:sz w:val="24"/>
        </w:rPr>
        <w:t>14. УТИЛИЗАЦИЯ В КОНЦЕ СРОКА СЛУЖБЫ</w:t>
      </w:r>
    </w:p>
    <w:p w14:paraId="6AA258D8" w14:textId="77777777" w:rsidR="00D3795B" w:rsidRDefault="00D3795B">
      <w:pPr>
        <w:jc w:val="both"/>
        <w:rPr>
          <w:b/>
          <w:sz w:val="20"/>
        </w:rPr>
      </w:pPr>
    </w:p>
    <w:p w14:paraId="0D9F221A" w14:textId="77777777" w:rsidR="00D3795B" w:rsidRDefault="0033567F">
      <w:pPr>
        <w:jc w:val="both"/>
        <w:rPr>
          <w:sz w:val="20"/>
        </w:rPr>
      </w:pPr>
      <w:r>
        <w:rPr>
          <w:sz w:val="20"/>
        </w:rPr>
        <w:t>Во избежание несанкционированного использования и связанных с этим рисков перед утилизацией оборудования:</w:t>
      </w:r>
    </w:p>
    <w:p w14:paraId="07B3B69D" w14:textId="77777777" w:rsidR="00D3795B" w:rsidRDefault="0033567F">
      <w:pPr>
        <w:jc w:val="both"/>
        <w:rPr>
          <w:sz w:val="20"/>
        </w:rPr>
      </w:pPr>
      <w:r>
        <w:rPr>
          <w:sz w:val="20"/>
        </w:rPr>
        <w:t>Убедитесь,</w:t>
      </w:r>
      <w:r>
        <w:rPr>
          <w:sz w:val="20"/>
        </w:rPr>
        <w:t xml:space="preserve"> что оно больше не годится к использованию: для этого необходимо отрезать или удалить силовой кабель (после отключения оборудования от сети).</w:t>
      </w:r>
    </w:p>
    <w:p w14:paraId="2C218976" w14:textId="77777777" w:rsidR="00D3795B" w:rsidRDefault="0033567F">
      <w:pPr>
        <w:jc w:val="both"/>
        <w:rPr>
          <w:sz w:val="20"/>
        </w:rPr>
      </w:pPr>
      <w:r>
        <w:rPr>
          <w:sz w:val="20"/>
        </w:rPr>
        <w:t>Чтобы ребенок случайно не оказался внутри камеры в процессе игры, заблокируйте дверцу (например, липкой лентой или</w:t>
      </w:r>
      <w:r>
        <w:rPr>
          <w:sz w:val="20"/>
        </w:rPr>
        <w:t xml:space="preserve"> скобами).</w:t>
      </w:r>
    </w:p>
    <w:p w14:paraId="6FFBD3EC" w14:textId="77777777" w:rsidR="00D3795B" w:rsidRDefault="00D3795B">
      <w:pPr>
        <w:jc w:val="both"/>
        <w:rPr>
          <w:sz w:val="20"/>
        </w:rPr>
      </w:pPr>
    </w:p>
    <w:p w14:paraId="2D762186" w14:textId="77777777" w:rsidR="00D3795B" w:rsidRDefault="0033567F">
      <w:pPr>
        <w:jc w:val="both"/>
        <w:rPr>
          <w:b/>
        </w:rPr>
      </w:pPr>
      <w:r>
        <w:rPr>
          <w:b/>
        </w:rPr>
        <w:t>14.1 УТИЛИЗАЦИЯ ОБОРУДОВАНИЯ</w:t>
      </w:r>
    </w:p>
    <w:p w14:paraId="30DCCCAD" w14:textId="77777777" w:rsidR="00D3795B" w:rsidRDefault="00D3795B">
      <w:pPr>
        <w:jc w:val="both"/>
        <w:rPr>
          <w:b/>
          <w:sz w:val="20"/>
        </w:rPr>
      </w:pPr>
    </w:p>
    <w:p w14:paraId="386146C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В соответствии со статьей 13 Постановления Правительства № 49 от 2014 года «Реализация Директивы WEEE 2012/19/EU об отходах электрического и электронного оборудования», знак перечеркнутого мусорного ведра означает,</w:t>
      </w:r>
      <w:r>
        <w:rPr>
          <w:sz w:val="20"/>
        </w:rPr>
        <w:t xml:space="preserve"> что изделие было размещено на рынке после 13 августа 2005 г. и что по истечении срока службы не допускается выбрасывать его вместе с остальными отходами, а необходимо утилизировать отдельно. Все оборудование изготовлено из перерабатываемых металлических м</w:t>
      </w:r>
      <w:r>
        <w:rPr>
          <w:sz w:val="20"/>
        </w:rPr>
        <w:t>атериалов (нержавеющая сталь, железо, алюминий, оцинкованный лист, медь и т.д.) с процентным содержанием более 90% по весу.</w:t>
      </w:r>
    </w:p>
    <w:p w14:paraId="6C129117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Следует обратить внимание на обращение с этим изделием в конце срока службы, снижая негативное воздействие на окружающую среду и пов</w:t>
      </w:r>
      <w:r>
        <w:rPr>
          <w:sz w:val="20"/>
        </w:rPr>
        <w:t>ышая эффективность использования ресурсов, применяя принципы материальной ответственности за загрязнение окружающей среды, предотвращая, подготавливая к повторному использованию, переработке и восстановлению. Обращаем ваше внимание, что недобросовестная ил</w:t>
      </w:r>
      <w:r>
        <w:rPr>
          <w:sz w:val="20"/>
        </w:rPr>
        <w:t>и неправильная утилизация изделия влечет за собой применение санкций, предусмотренных действующим законодательством.</w:t>
      </w:r>
    </w:p>
    <w:p w14:paraId="36AF6883" w14:textId="77777777" w:rsidR="00D3795B" w:rsidRDefault="00D3795B">
      <w:pPr>
        <w:jc w:val="both"/>
        <w:rPr>
          <w:sz w:val="20"/>
        </w:rPr>
      </w:pPr>
    </w:p>
    <w:p w14:paraId="0E68F870" w14:textId="77777777" w:rsidR="00D3795B" w:rsidRDefault="0033567F">
      <w:pPr>
        <w:jc w:val="both"/>
        <w:rPr>
          <w:b/>
        </w:rPr>
      </w:pPr>
      <w:r>
        <w:rPr>
          <w:b/>
        </w:rPr>
        <w:t>14.2 ИНФОРМАЦИЯ ОБ УТИЛИЗАЦИИ В ЕВРОПЕЙСКОМ СОЮЗЕ</w:t>
      </w:r>
    </w:p>
    <w:p w14:paraId="54C529ED" w14:textId="77777777" w:rsidR="00D3795B" w:rsidRDefault="00D3795B">
      <w:pPr>
        <w:jc w:val="both"/>
        <w:rPr>
          <w:b/>
          <w:sz w:val="20"/>
        </w:rPr>
      </w:pPr>
    </w:p>
    <w:p w14:paraId="1DA628EC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Директива ЕС об утилизации электрического и электронного оборудования (WEEE) в разных с</w:t>
      </w:r>
      <w:r>
        <w:rPr>
          <w:sz w:val="20"/>
        </w:rPr>
        <w:t>транах была реализована по-разному, поэтому, если вы хотите утилизировать данное оборудование, мы рекомендуем вам обратиться к местным властям или дилеру, чтобы получить информацию о правильном методе утилизации.</w:t>
      </w:r>
    </w:p>
    <w:p w14:paraId="1C0157D6" w14:textId="77777777" w:rsidR="00D3795B" w:rsidRDefault="00D3795B">
      <w:pPr>
        <w:ind w:left="567"/>
        <w:jc w:val="both"/>
        <w:rPr>
          <w:sz w:val="20"/>
        </w:rPr>
      </w:pPr>
    </w:p>
    <w:p w14:paraId="3691E7B2" w14:textId="77777777" w:rsidR="00D3795B" w:rsidRDefault="00D3795B">
      <w:pPr>
        <w:ind w:left="567"/>
        <w:jc w:val="both"/>
        <w:rPr>
          <w:sz w:val="20"/>
        </w:rPr>
      </w:pPr>
    </w:p>
    <w:p w14:paraId="6A5C0344" w14:textId="77777777" w:rsidR="00D3795B" w:rsidRDefault="0033567F">
      <w:pPr>
        <w:jc w:val="both"/>
      </w:pPr>
      <w:r>
        <w:rPr>
          <w:rFonts w:eastAsia="Arial"/>
          <w:b/>
          <w:sz w:val="24"/>
          <w:szCs w:val="24"/>
        </w:rPr>
        <w:t xml:space="preserve"> </w:t>
      </w:r>
      <w:r>
        <w:rPr>
          <w:b/>
        </w:rPr>
        <w:t>15. ПАСПОРТНЫЕ ДАННЫЕ</w:t>
      </w:r>
    </w:p>
    <w:p w14:paraId="526770CE" w14:textId="77777777" w:rsidR="00D3795B" w:rsidRDefault="00D3795B">
      <w:pPr>
        <w:jc w:val="both"/>
        <w:rPr>
          <w:b/>
        </w:rPr>
      </w:pPr>
    </w:p>
    <w:p w14:paraId="78123610" w14:textId="77777777" w:rsidR="00D3795B" w:rsidRDefault="0033567F">
      <w:pPr>
        <w:ind w:firstLine="708"/>
        <w:jc w:val="both"/>
        <w:rPr>
          <w:b/>
        </w:rPr>
      </w:pPr>
      <w:r>
        <w:rPr>
          <w:b/>
        </w:rPr>
        <w:t>15.1. КОМПЛЕКТНОС</w:t>
      </w:r>
      <w:r>
        <w:rPr>
          <w:b/>
        </w:rPr>
        <w:t>ТЬ ПОСТАВКИ</w:t>
      </w:r>
    </w:p>
    <w:p w14:paraId="02614873" w14:textId="77777777" w:rsidR="00D3795B" w:rsidRDefault="0033567F">
      <w:pPr>
        <w:rPr>
          <w:rFonts w:eastAsia="Times New Roman"/>
          <w:sz w:val="21"/>
          <w:szCs w:val="21"/>
        </w:rPr>
      </w:pPr>
      <w:r>
        <w:rPr>
          <w:sz w:val="21"/>
          <w:szCs w:val="21"/>
        </w:rPr>
        <w:t>.</w:t>
      </w:r>
    </w:p>
    <w:p w14:paraId="7CBEED82" w14:textId="77777777" w:rsidR="00D3795B" w:rsidRDefault="00D3795B">
      <w:pPr>
        <w:rPr>
          <w:rFonts w:eastAsia="Times New Roman"/>
          <w:sz w:val="21"/>
          <w:szCs w:val="21"/>
        </w:rPr>
      </w:pPr>
    </w:p>
    <w:p w14:paraId="45C775B2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Комплектность поставки согласно Упаковочному листу (прилагается к руководству).</w:t>
      </w:r>
    </w:p>
    <w:p w14:paraId="6E36661F" w14:textId="77777777" w:rsidR="00D3795B" w:rsidRDefault="00D3795B">
      <w:pPr>
        <w:ind w:left="567"/>
        <w:jc w:val="both"/>
        <w:rPr>
          <w:sz w:val="20"/>
        </w:rPr>
      </w:pPr>
    </w:p>
    <w:p w14:paraId="38645DC7" w14:textId="77777777" w:rsidR="00D3795B" w:rsidRDefault="00D3795B">
      <w:pPr>
        <w:ind w:left="567"/>
        <w:jc w:val="both"/>
        <w:rPr>
          <w:sz w:val="20"/>
        </w:rPr>
      </w:pPr>
    </w:p>
    <w:p w14:paraId="64FF679F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>15.2. СВИДЕТЕЛЬСТВО  О  ПРИЕМКЕ</w:t>
      </w:r>
    </w:p>
    <w:p w14:paraId="135E58C4" w14:textId="77777777" w:rsidR="00D3795B" w:rsidRDefault="00D3795B">
      <w:pPr>
        <w:ind w:left="567"/>
        <w:jc w:val="both"/>
        <w:rPr>
          <w:b/>
          <w:sz w:val="20"/>
        </w:rPr>
      </w:pPr>
    </w:p>
    <w:p w14:paraId="16330A93" w14:textId="77777777" w:rsidR="00D3795B" w:rsidRDefault="0033567F">
      <w:pPr>
        <w:ind w:left="567"/>
        <w:jc w:val="both"/>
      </w:pPr>
      <w:r>
        <w:rPr>
          <w:sz w:val="20"/>
        </w:rPr>
        <w:t>Пароконвектомат типа ___________________,    заводской номер  _______________изготовлен и принят в соответствии с требованиями</w:t>
      </w:r>
      <w:r>
        <w:rPr>
          <w:sz w:val="20"/>
        </w:rPr>
        <w:t xml:space="preserve"> технических условий ТУ 28.93.15-001-47653896-2020</w:t>
      </w:r>
    </w:p>
    <w:p w14:paraId="68C6AA46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, действующей технической документацией и признана годной для эксплуатации.</w:t>
      </w:r>
    </w:p>
    <w:p w14:paraId="62EBF9A1" w14:textId="77777777" w:rsidR="00D3795B" w:rsidRDefault="00D3795B">
      <w:pPr>
        <w:ind w:left="567"/>
        <w:jc w:val="both"/>
        <w:rPr>
          <w:sz w:val="20"/>
        </w:rPr>
      </w:pPr>
    </w:p>
    <w:p w14:paraId="3551092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ab/>
        <w:t>Дата выпуска___________________20     г.</w:t>
      </w:r>
    </w:p>
    <w:p w14:paraId="0C6C2CD5" w14:textId="77777777" w:rsidR="00D3795B" w:rsidRDefault="00D3795B">
      <w:pPr>
        <w:ind w:left="567"/>
        <w:jc w:val="both"/>
        <w:rPr>
          <w:sz w:val="20"/>
        </w:rPr>
      </w:pPr>
    </w:p>
    <w:p w14:paraId="75C7201A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ab/>
        <w:t>Ответственный за приемку________________________(подпись)</w:t>
      </w:r>
    </w:p>
    <w:p w14:paraId="709E88E4" w14:textId="77777777" w:rsidR="00D3795B" w:rsidRDefault="00D3795B">
      <w:pPr>
        <w:ind w:left="567"/>
        <w:jc w:val="both"/>
        <w:rPr>
          <w:sz w:val="20"/>
        </w:rPr>
      </w:pPr>
    </w:p>
    <w:p w14:paraId="5C518739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М.П.</w:t>
      </w:r>
    </w:p>
    <w:p w14:paraId="508C98E9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ab/>
      </w:r>
    </w:p>
    <w:p w14:paraId="779F8E76" w14:textId="77777777" w:rsidR="00D3795B" w:rsidRDefault="00D3795B">
      <w:pPr>
        <w:ind w:left="567"/>
        <w:jc w:val="both"/>
        <w:rPr>
          <w:sz w:val="20"/>
        </w:rPr>
      </w:pPr>
    </w:p>
    <w:p w14:paraId="7818863E" w14:textId="77777777" w:rsidR="00D3795B" w:rsidRDefault="00D3795B">
      <w:pPr>
        <w:ind w:left="567"/>
        <w:jc w:val="both"/>
        <w:rPr>
          <w:sz w:val="20"/>
        </w:rPr>
      </w:pPr>
    </w:p>
    <w:p w14:paraId="44F69B9A" w14:textId="77777777" w:rsidR="00D3795B" w:rsidRDefault="00D3795B">
      <w:pPr>
        <w:ind w:left="567"/>
        <w:jc w:val="both"/>
        <w:rPr>
          <w:sz w:val="20"/>
        </w:rPr>
      </w:pPr>
    </w:p>
    <w:p w14:paraId="5F07D11E" w14:textId="77777777" w:rsidR="00D3795B" w:rsidRDefault="00D3795B">
      <w:pPr>
        <w:ind w:left="567"/>
        <w:jc w:val="both"/>
        <w:rPr>
          <w:sz w:val="20"/>
        </w:rPr>
      </w:pPr>
    </w:p>
    <w:p w14:paraId="41508A3C" w14:textId="77777777" w:rsidR="00D3795B" w:rsidRDefault="00D3795B">
      <w:pPr>
        <w:ind w:left="567"/>
        <w:jc w:val="both"/>
        <w:rPr>
          <w:sz w:val="20"/>
        </w:rPr>
      </w:pPr>
    </w:p>
    <w:p w14:paraId="43D6B1D6" w14:textId="77777777" w:rsidR="00D3795B" w:rsidRDefault="00D3795B">
      <w:pPr>
        <w:ind w:left="567"/>
        <w:jc w:val="both"/>
        <w:rPr>
          <w:sz w:val="20"/>
        </w:rPr>
      </w:pPr>
    </w:p>
    <w:p w14:paraId="17DBC151" w14:textId="77777777" w:rsidR="00D3795B" w:rsidRDefault="00D3795B">
      <w:pPr>
        <w:ind w:left="567"/>
        <w:jc w:val="both"/>
        <w:rPr>
          <w:sz w:val="20"/>
        </w:rPr>
      </w:pPr>
    </w:p>
    <w:p w14:paraId="6F8BD81B" w14:textId="77777777" w:rsidR="00D3795B" w:rsidRDefault="00D3795B">
      <w:pPr>
        <w:ind w:left="567"/>
        <w:jc w:val="both"/>
        <w:rPr>
          <w:sz w:val="20"/>
        </w:rPr>
      </w:pPr>
    </w:p>
    <w:p w14:paraId="2613E9C1" w14:textId="77777777" w:rsidR="00D3795B" w:rsidRDefault="00D3795B">
      <w:pPr>
        <w:ind w:left="567"/>
        <w:jc w:val="both"/>
        <w:rPr>
          <w:sz w:val="20"/>
        </w:rPr>
      </w:pPr>
    </w:p>
    <w:p w14:paraId="44E441DD" w14:textId="77777777" w:rsidR="00D3795B" w:rsidRDefault="0033567F">
      <w:pPr>
        <w:ind w:left="567"/>
        <w:jc w:val="both"/>
        <w:rPr>
          <w:b/>
          <w:sz w:val="20"/>
        </w:rPr>
      </w:pPr>
      <w:r>
        <w:rPr>
          <w:b/>
          <w:sz w:val="20"/>
        </w:rPr>
        <w:t xml:space="preserve">15.3 </w:t>
      </w:r>
      <w:r>
        <w:rPr>
          <w:b/>
          <w:sz w:val="20"/>
        </w:rPr>
        <w:t>ГАРАНТИЙНЫЕ ОБЯЗАТЕЛЬСТВА.</w:t>
      </w:r>
    </w:p>
    <w:p w14:paraId="533D327A" w14:textId="77777777" w:rsidR="00D3795B" w:rsidRDefault="0033567F">
      <w:pPr>
        <w:ind w:left="567"/>
        <w:jc w:val="both"/>
      </w:pPr>
      <w:r>
        <w:rPr>
          <w:sz w:val="20"/>
        </w:rPr>
        <w:t>Изготовитель гарантирует соответствие изделий требованиям технических условий ТУ 28.93.15-001-47653896-2020 «Пароконвектоматы» при соблюдении условий и правил транспортирования, хранения, монтажа, эксплуатации, установленных в на</w:t>
      </w:r>
      <w:r>
        <w:rPr>
          <w:sz w:val="20"/>
        </w:rPr>
        <w:t>стоящем руководстве.</w:t>
      </w:r>
    </w:p>
    <w:p w14:paraId="4FB3FF4F" w14:textId="77777777" w:rsidR="00D3795B" w:rsidRDefault="0033567F">
      <w:pPr>
        <w:ind w:left="567"/>
        <w:jc w:val="both"/>
      </w:pPr>
      <w:r>
        <w:rPr>
          <w:sz w:val="20"/>
        </w:rPr>
        <w:t xml:space="preserve">Гарантийный срок хранения изделий ТМ RADAX составляет 6 (шесть) месяцев с момента производства. </w:t>
      </w:r>
    </w:p>
    <w:p w14:paraId="3E23C09C" w14:textId="77777777" w:rsidR="00D3795B" w:rsidRDefault="0033567F">
      <w:pPr>
        <w:ind w:left="567"/>
        <w:jc w:val="both"/>
      </w:pPr>
      <w:r>
        <w:rPr>
          <w:sz w:val="20"/>
        </w:rPr>
        <w:t xml:space="preserve">Гарантийный срок эксплуатации изделий ТМ RADAX составляет 12 (двенадцать) месяцев со дня продажи, указанной в Гарантийном талоне (либо в </w:t>
      </w:r>
      <w:r>
        <w:rPr>
          <w:sz w:val="20"/>
        </w:rPr>
        <w:t>ином документе, удостоверяющем дату продажи) но не более 18-ти месяцев с момента производства.</w:t>
      </w:r>
    </w:p>
    <w:p w14:paraId="363034B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Гарантия действительна при наличии следующих документов:</w:t>
      </w:r>
    </w:p>
    <w:p w14:paraId="551503EE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подтверждающих дату и факт приобретения;</w:t>
      </w:r>
    </w:p>
    <w:p w14:paraId="2C66F91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гарантийного талона;</w:t>
      </w:r>
    </w:p>
    <w:p w14:paraId="7F0EACF4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руководства по эксплуатации;</w:t>
      </w:r>
    </w:p>
    <w:p w14:paraId="6B69207A" w14:textId="77777777" w:rsidR="00D3795B" w:rsidRDefault="0033567F">
      <w:pPr>
        <w:ind w:left="567"/>
        <w:jc w:val="both"/>
      </w:pPr>
      <w:r>
        <w:rPr>
          <w:sz w:val="20"/>
        </w:rPr>
        <w:t xml:space="preserve">- акта </w:t>
      </w:r>
      <w:r>
        <w:rPr>
          <w:sz w:val="20"/>
        </w:rPr>
        <w:t>пуска в эксплуатацию (образец в Приложении А);</w:t>
      </w:r>
    </w:p>
    <w:p w14:paraId="701A6288" w14:textId="77777777" w:rsidR="00D3795B" w:rsidRDefault="0033567F">
      <w:pPr>
        <w:ind w:left="567"/>
        <w:jc w:val="both"/>
        <w:rPr>
          <w:sz w:val="20"/>
        </w:rPr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Гарантийные обязательства предоставляются только сервисными центрами                 Продавца или другими организациями уполномоченными Производителем.</w:t>
      </w:r>
    </w:p>
    <w:p w14:paraId="33ED8807" w14:textId="77777777" w:rsidR="00D3795B" w:rsidRDefault="0033567F">
      <w:pPr>
        <w:ind w:left="567"/>
        <w:jc w:val="both"/>
        <w:rPr>
          <w:sz w:val="20"/>
        </w:rPr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Подробные условия гарантийных обязате</w:t>
      </w:r>
      <w:r>
        <w:rPr>
          <w:sz w:val="20"/>
        </w:rPr>
        <w:t>льств изложены в Гарантийном талоне.</w:t>
      </w:r>
    </w:p>
    <w:p w14:paraId="7A8D5FFB" w14:textId="77777777" w:rsidR="00D3795B" w:rsidRDefault="0033567F">
      <w:pPr>
        <w:jc w:val="both"/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В случае возникновения вопросов касающихся исполнения обязательств по гарантийному ремонту, Вы можете обратиться за информационной поддержкой в единую сервисную службу компании 425000, Россия, Марий Эл, г. Вол</w:t>
      </w:r>
      <w:r>
        <w:rPr>
          <w:sz w:val="20"/>
        </w:rPr>
        <w:t>жск, Промбаза,1,помещение 7</w:t>
      </w:r>
      <w:r>
        <w:rPr>
          <w:sz w:val="20"/>
          <w:lang w:val="en-US"/>
        </w:rPr>
        <w:t>A</w:t>
      </w:r>
      <w:r>
        <w:rPr>
          <w:sz w:val="20"/>
        </w:rPr>
        <w:t xml:space="preserve"> ООО «РАДАКС», тел./факс (8362) 23-25-06, (8495) 937-64-07., </w:t>
      </w:r>
      <w:r>
        <w:rPr>
          <w:sz w:val="20"/>
          <w:lang w:val="en-US"/>
        </w:rPr>
        <w:t>info</w:t>
      </w:r>
      <w:r>
        <w:rPr>
          <w:sz w:val="20"/>
        </w:rPr>
        <w:t xml:space="preserve">@ </w:t>
      </w:r>
      <w:r>
        <w:rPr>
          <w:sz w:val="20"/>
          <w:lang w:val="en-US"/>
        </w:rPr>
        <w:t>radaxovens</w:t>
      </w:r>
      <w:r>
        <w:rPr>
          <w:sz w:val="20"/>
        </w:rPr>
        <w:t>.</w:t>
      </w:r>
      <w:r>
        <w:rPr>
          <w:sz w:val="20"/>
          <w:lang w:val="en-US"/>
        </w:rPr>
        <w:t>ru</w:t>
      </w:r>
      <w:r>
        <w:rPr>
          <w:sz w:val="20"/>
        </w:rPr>
        <w:t xml:space="preserve">, </w:t>
      </w:r>
      <w:r>
        <w:rPr>
          <w:sz w:val="20"/>
          <w:lang w:val="en-US"/>
        </w:rPr>
        <w:t>http</w:t>
      </w:r>
      <w:r>
        <w:rPr>
          <w:sz w:val="20"/>
        </w:rPr>
        <w:t>://</w:t>
      </w:r>
      <w:r>
        <w:rPr>
          <w:sz w:val="20"/>
          <w:lang w:val="en-US"/>
        </w:rPr>
        <w:t>www</w:t>
      </w:r>
      <w:r>
        <w:rPr>
          <w:sz w:val="20"/>
        </w:rPr>
        <w:t xml:space="preserve">. </w:t>
      </w:r>
      <w:r>
        <w:rPr>
          <w:sz w:val="20"/>
          <w:lang w:val="en-US"/>
        </w:rPr>
        <w:t>radaxovens</w:t>
      </w:r>
      <w:r>
        <w:rPr>
          <w:sz w:val="20"/>
        </w:rPr>
        <w:t>.</w:t>
      </w:r>
      <w:r>
        <w:rPr>
          <w:sz w:val="20"/>
          <w:lang w:val="en-US"/>
        </w:rPr>
        <w:t>ru</w:t>
      </w:r>
      <w:r>
        <w:rPr>
          <w:sz w:val="20"/>
        </w:rPr>
        <w:t>.</w:t>
      </w:r>
    </w:p>
    <w:p w14:paraId="2D912FFC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Гарантийные обязательства не распространяются:</w:t>
      </w:r>
    </w:p>
    <w:p w14:paraId="13D8D8B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на периодическое техническое и другое сервисное обслуживание изделий (</w:t>
      </w:r>
      <w:r>
        <w:rPr>
          <w:sz w:val="20"/>
        </w:rPr>
        <w:t>транспортировку, монтаж, установку, ввод в эксплуатацию, очистку, регулировку, настройку, проверку параметров, смазку и т.п.);</w:t>
      </w:r>
    </w:p>
    <w:p w14:paraId="45725398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- на работы по модернизации, усовершенствованию, внесению конструктивных изменений и адаптации изделия, с целью расширения сферы </w:t>
      </w:r>
      <w:r>
        <w:rPr>
          <w:sz w:val="20"/>
        </w:rPr>
        <w:t>его применения, указанной в Руководстве по эксплуатации;</w:t>
      </w:r>
    </w:p>
    <w:p w14:paraId="540F77DD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на неисправности любых источников освещения, в том числе сигнальных и светодиодных, на элементы питания, аккумуляторы, предохранители, стеклопакеты, наклейки с дизайном, полки, регулировочные ножки</w:t>
      </w:r>
      <w:r>
        <w:rPr>
          <w:sz w:val="20"/>
        </w:rPr>
        <w:t>, ручки и другие быстроизнашивающиеся детали изделия, которые подвержены естественному неизбежному износу в процессе эксплуатации;</w:t>
      </w:r>
    </w:p>
    <w:p w14:paraId="4E34E13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lastRenderedPageBreak/>
        <w:t>Гарантийные обязательства не предоставляются, если причиной неисправности изделия являются:</w:t>
      </w:r>
    </w:p>
    <w:p w14:paraId="7740216B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- механические повреждения любых </w:t>
      </w:r>
      <w:r>
        <w:rPr>
          <w:sz w:val="20"/>
        </w:rPr>
        <w:t>деталей изделия (скол, трещина, вмятина, царапина, обрыв труб и т.п.);</w:t>
      </w:r>
    </w:p>
    <w:p w14:paraId="2945E1C0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воздействие химически агрессивных веществ, чрезмерно высоких или низких температур, чрезмерно высокой влажности и запыленности;</w:t>
      </w:r>
    </w:p>
    <w:p w14:paraId="376845BF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любое вмешательство в работу изделия, в том числе уст</w:t>
      </w:r>
      <w:r>
        <w:rPr>
          <w:sz w:val="20"/>
        </w:rPr>
        <w:t>ановка, монтаж, подключение и попытка выполнения ремонта, лицами неуполномоченными Продавцом или Производителем.</w:t>
      </w:r>
    </w:p>
    <w:p w14:paraId="58E8611E" w14:textId="77777777" w:rsidR="00D3795B" w:rsidRDefault="0033567F">
      <w:pPr>
        <w:ind w:left="567"/>
        <w:jc w:val="both"/>
      </w:pPr>
      <w:r>
        <w:rPr>
          <w:sz w:val="20"/>
        </w:rPr>
        <w:t>- отклонение стандартных параметров электросети (отклонение частоты тока от номинальной – более 0,5%, выход напряжения за пределы диапазона 400</w:t>
      </w:r>
      <w:r>
        <w:rPr>
          <w:sz w:val="20"/>
        </w:rPr>
        <w:t>В + 10%, -10%);</w:t>
      </w:r>
    </w:p>
    <w:p w14:paraId="4FB81EE5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несоблюдения правил хранения, транспортировки, монтажа, установки и эксплуатации изделий, указанных в Руководстве по эксплуатации, в том числе использования изделий не по назначению;</w:t>
      </w:r>
    </w:p>
    <w:p w14:paraId="1E758CA3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 xml:space="preserve">- отсутствия, неразборчивости или изменения заводского </w:t>
      </w:r>
      <w:r>
        <w:rPr>
          <w:sz w:val="20"/>
        </w:rPr>
        <w:t>номера изделия;</w:t>
      </w:r>
    </w:p>
    <w:p w14:paraId="47789691" w14:textId="77777777" w:rsidR="00D3795B" w:rsidRDefault="0033567F">
      <w:pPr>
        <w:ind w:left="567"/>
        <w:jc w:val="both"/>
        <w:rPr>
          <w:sz w:val="20"/>
        </w:rPr>
      </w:pPr>
      <w:r>
        <w:rPr>
          <w:sz w:val="20"/>
        </w:rPr>
        <w:t>- воздействие внешних сил по не зависящим от производителя причинам (стихийные бедствия, пожар, попадание в рабочие агрегаты и приборы посторонних предметов, жидкостей, животных или насекомых).</w:t>
      </w:r>
    </w:p>
    <w:p w14:paraId="4E78CEA4" w14:textId="77777777" w:rsidR="00D3795B" w:rsidRDefault="0033567F">
      <w:pPr>
        <w:ind w:left="567"/>
        <w:jc w:val="both"/>
        <w:rPr>
          <w:sz w:val="20"/>
        </w:rPr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Производитель оставляет за собой пра</w:t>
      </w:r>
      <w:r>
        <w:rPr>
          <w:sz w:val="20"/>
        </w:rPr>
        <w:t>во вносить в конструкцию или технологию изготовления необходимые изменения, которые при этом не влекут за собой обязательств по изменению или улучшению ранее выпущенных изделий.</w:t>
      </w:r>
    </w:p>
    <w:p w14:paraId="62EDC883" w14:textId="77777777" w:rsidR="00D3795B" w:rsidRDefault="0033567F">
      <w:pPr>
        <w:ind w:left="567"/>
        <w:jc w:val="both"/>
        <w:rPr>
          <w:sz w:val="20"/>
        </w:rPr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Данные гарантийные обязательства не ограничивают определённые законо</w:t>
      </w:r>
      <w:r>
        <w:rPr>
          <w:sz w:val="20"/>
        </w:rPr>
        <w:t>м права Покупателей.</w:t>
      </w:r>
    </w:p>
    <w:p w14:paraId="767B3BC7" w14:textId="77777777" w:rsidR="00D3795B" w:rsidRDefault="0033567F">
      <w:pPr>
        <w:ind w:left="567"/>
        <w:jc w:val="both"/>
        <w:rPr>
          <w:sz w:val="20"/>
        </w:rPr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По всем вопросам, связанным с техническим обслуживанием и приобретением запасных частей просьба обращаться в уполномоченные организации (к Поставщикам или Продавцам) и их сервисные центры.</w:t>
      </w:r>
    </w:p>
    <w:p w14:paraId="1037B8A3" w14:textId="77777777" w:rsidR="00D3795B" w:rsidRDefault="00D3795B">
      <w:pPr>
        <w:ind w:left="567"/>
        <w:jc w:val="both"/>
        <w:rPr>
          <w:sz w:val="20"/>
        </w:rPr>
      </w:pPr>
    </w:p>
    <w:p w14:paraId="4CEA1B1B" w14:textId="77777777" w:rsidR="00D3795B" w:rsidRDefault="0033567F">
      <w:pPr>
        <w:jc w:val="both"/>
        <w:rPr>
          <w:sz w:val="20"/>
        </w:rPr>
      </w:pPr>
      <w:r>
        <w:rPr>
          <w:rFonts w:eastAsia="Arial"/>
          <w:sz w:val="20"/>
        </w:rPr>
        <w:t xml:space="preserve">          </w:t>
      </w:r>
      <w:r>
        <w:rPr>
          <w:sz w:val="20"/>
        </w:rPr>
        <w:t>Информацию с Вашими замеч</w:t>
      </w:r>
      <w:r>
        <w:rPr>
          <w:sz w:val="20"/>
        </w:rPr>
        <w:t xml:space="preserve">аниями или предложениями по работе изделий ТМ </w:t>
      </w:r>
      <w:r>
        <w:rPr>
          <w:sz w:val="20"/>
          <w:lang w:val="en-US"/>
        </w:rPr>
        <w:t>RADAX</w:t>
      </w:r>
      <w:r>
        <w:rPr>
          <w:sz w:val="20"/>
        </w:rPr>
        <w:t xml:space="preserve"> Вы можете направить по адресу: 425000, Россия, Марий Эл, г. Волжск, Промбаза,1,помещение 7</w:t>
      </w:r>
      <w:r>
        <w:rPr>
          <w:sz w:val="20"/>
          <w:lang w:val="en-US"/>
        </w:rPr>
        <w:t>A</w:t>
      </w:r>
      <w:r>
        <w:rPr>
          <w:sz w:val="20"/>
        </w:rPr>
        <w:t xml:space="preserve"> ООО «РАДАКС», тел./факс (8362) 23-25-06, (8495) 937-64-07.</w:t>
      </w:r>
    </w:p>
    <w:p w14:paraId="77DFD294" w14:textId="77777777" w:rsidR="00D3795B" w:rsidRDefault="0033567F">
      <w:pPr>
        <w:jc w:val="both"/>
        <w:rPr>
          <w:sz w:val="20"/>
          <w:lang w:val="en-US"/>
        </w:rPr>
      </w:pPr>
      <w:r>
        <w:rPr>
          <w:sz w:val="20"/>
          <w:lang w:val="en-US"/>
        </w:rPr>
        <w:t>, info@ radaxovens.ru, http://www. radaxovens.ru.</w:t>
      </w:r>
      <w:r>
        <w:br w:type="page"/>
      </w:r>
    </w:p>
    <w:p w14:paraId="7D2177C3" w14:textId="77777777" w:rsidR="00D3795B" w:rsidRDefault="0033567F">
      <w:pPr>
        <w:pStyle w:val="ad"/>
        <w:jc w:val="center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lastRenderedPageBreak/>
        <w:t>Приложение А.</w:t>
      </w:r>
    </w:p>
    <w:p w14:paraId="02359845" w14:textId="77777777" w:rsidR="00D3795B" w:rsidRDefault="0033567F">
      <w:pPr>
        <w:pStyle w:val="ad"/>
      </w:pPr>
      <w:r>
        <w:rPr>
          <w:rFonts w:ascii="Arial" w:eastAsia="MS Mincho;ＭＳ 明朝" w:hAnsi="Arial" w:cs="Arial"/>
          <w:sz w:val="22"/>
        </w:rPr>
        <w:t xml:space="preserve">|                    </w:t>
      </w:r>
      <w:r>
        <w:rPr>
          <w:rFonts w:ascii="Arial" w:eastAsia="Trebuchet MS" w:hAnsi="Arial" w:cs="Arial"/>
          <w:sz w:val="22"/>
        </w:rPr>
        <w:t xml:space="preserve">                                              </w:t>
      </w:r>
      <w:r>
        <w:rPr>
          <w:rFonts w:ascii="Arial" w:eastAsia="Trebuchet MS" w:hAnsi="Arial" w:cs="Arial"/>
          <w:sz w:val="22"/>
          <w:lang w:val="en-US"/>
        </w:rPr>
        <w:t xml:space="preserve">     </w:t>
      </w:r>
      <w:r>
        <w:rPr>
          <w:rFonts w:ascii="Arial" w:eastAsia="Trebuchet MS" w:hAnsi="Arial" w:cs="Arial"/>
          <w:sz w:val="22"/>
        </w:rPr>
        <w:t>(Образец)</w:t>
      </w:r>
    </w:p>
    <w:p w14:paraId="3F13FFC4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0B9DE9C0" w14:textId="77777777" w:rsidR="00D3795B" w:rsidRDefault="0033567F">
      <w:pPr>
        <w:pStyle w:val="ad"/>
      </w:pPr>
      <w:r>
        <w:rPr>
          <w:rFonts w:ascii="Arial" w:eastAsia="Trebuchet MS" w:hAnsi="Arial" w:cs="Arial"/>
          <w:sz w:val="22"/>
        </w:rPr>
        <w:t xml:space="preserve">|                            </w:t>
      </w:r>
      <w:r>
        <w:rPr>
          <w:rFonts w:ascii="Arial" w:eastAsia="Trebuchet MS" w:hAnsi="Arial" w:cs="Arial"/>
          <w:sz w:val="22"/>
        </w:rPr>
        <w:tab/>
      </w:r>
      <w:r>
        <w:rPr>
          <w:rFonts w:ascii="Arial" w:eastAsia="Trebuchet MS" w:hAnsi="Arial" w:cs="Arial"/>
          <w:sz w:val="22"/>
        </w:rPr>
        <w:tab/>
      </w:r>
      <w:r>
        <w:rPr>
          <w:rFonts w:ascii="Arial" w:eastAsia="Trebuchet MS" w:hAnsi="Arial" w:cs="Arial"/>
          <w:sz w:val="22"/>
        </w:rPr>
        <w:tab/>
        <w:t xml:space="preserve"> АКТ ПУСКА В ЭКСПЛУАТАЦИЮ</w:t>
      </w:r>
    </w:p>
    <w:p w14:paraId="2CE01DAB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6F7C8887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  <w:r>
        <w:rPr>
          <w:rFonts w:ascii="Arial" w:eastAsia="Trebuchet MS" w:hAnsi="Arial" w:cs="Arial"/>
          <w:sz w:val="22"/>
        </w:rPr>
        <w:tab/>
        <w:t>Настоящий акт составлен "___"_____________20   г.</w:t>
      </w:r>
    </w:p>
    <w:p w14:paraId="4CC7E8D7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04E2BE89" w14:textId="77777777" w:rsidR="00D3795B" w:rsidRDefault="0033567F">
      <w:pPr>
        <w:pStyle w:val="ad"/>
      </w:pPr>
      <w:r>
        <w:rPr>
          <w:rFonts w:ascii="Arial" w:eastAsia="Trebuchet MS" w:hAnsi="Arial" w:cs="Arial"/>
          <w:sz w:val="22"/>
        </w:rPr>
        <w:t>|  владельцем изделия ______________________</w:t>
      </w:r>
      <w:r>
        <w:rPr>
          <w:rFonts w:ascii="Arial" w:eastAsia="Trebuchet MS" w:hAnsi="Arial" w:cs="Arial"/>
          <w:sz w:val="22"/>
        </w:rPr>
        <w:t>______________</w:t>
      </w:r>
    </w:p>
    <w:p w14:paraId="08949E5B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                                                                (наименование и адрес организации,</w:t>
      </w:r>
    </w:p>
    <w:p w14:paraId="687C6DE0" w14:textId="77777777" w:rsidR="00D3795B" w:rsidRDefault="00D3795B">
      <w:pPr>
        <w:pStyle w:val="ad"/>
        <w:rPr>
          <w:rFonts w:ascii="Arial" w:eastAsia="Trebuchet MS" w:hAnsi="Arial" w:cs="Arial"/>
          <w:sz w:val="22"/>
        </w:rPr>
      </w:pPr>
    </w:p>
    <w:p w14:paraId="1A12BF70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</w:t>
      </w:r>
    </w:p>
    <w:p w14:paraId="71449263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                       должность, фамилия, имя, отчество)</w:t>
      </w:r>
    </w:p>
    <w:p w14:paraId="67EAA2B5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и пред</w:t>
      </w:r>
      <w:r>
        <w:rPr>
          <w:rFonts w:ascii="Arial" w:eastAsia="Trebuchet MS" w:hAnsi="Arial" w:cs="Arial"/>
          <w:sz w:val="22"/>
        </w:rPr>
        <w:t>ставителем специализированного центра по техническому сервису</w:t>
      </w:r>
    </w:p>
    <w:p w14:paraId="5B2F9378" w14:textId="77777777" w:rsidR="00D3795B" w:rsidRDefault="00D3795B">
      <w:pPr>
        <w:pStyle w:val="ad"/>
        <w:rPr>
          <w:rFonts w:ascii="Arial" w:eastAsia="Trebuchet MS" w:hAnsi="Arial" w:cs="Arial"/>
          <w:sz w:val="22"/>
        </w:rPr>
      </w:pPr>
    </w:p>
    <w:p w14:paraId="0E150B55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</w:t>
      </w:r>
    </w:p>
    <w:p w14:paraId="2799C76A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                                                   (наименование)</w:t>
      </w:r>
    </w:p>
    <w:p w14:paraId="19F5BB5D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</w:t>
      </w:r>
      <w:r>
        <w:rPr>
          <w:rFonts w:ascii="Arial" w:eastAsia="Trebuchet MS" w:hAnsi="Arial" w:cs="Arial"/>
          <w:sz w:val="22"/>
        </w:rPr>
        <w:t>___________</w:t>
      </w:r>
    </w:p>
    <w:p w14:paraId="65762BC6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                                  (должность, фамилия, имя, отчество)</w:t>
      </w:r>
    </w:p>
    <w:p w14:paraId="6B050BF9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2F5F9280" w14:textId="77777777" w:rsidR="00D3795B" w:rsidRDefault="0033567F">
      <w:pPr>
        <w:pStyle w:val="ad"/>
      </w:pPr>
      <w:r>
        <w:rPr>
          <w:rFonts w:ascii="Arial" w:eastAsia="Trebuchet MS" w:hAnsi="Arial" w:cs="Arial"/>
          <w:sz w:val="22"/>
        </w:rPr>
        <w:t>|  в том, что изделие  марки ___________заводской номер_________</w:t>
      </w:r>
    </w:p>
    <w:p w14:paraId="77F176F4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изготовленная                                                  "___"_______20      г.,</w:t>
      </w:r>
    </w:p>
    <w:p w14:paraId="58E6DD4E" w14:textId="77777777" w:rsidR="00D3795B" w:rsidRDefault="00D3795B">
      <w:pPr>
        <w:pStyle w:val="ad"/>
        <w:rPr>
          <w:rFonts w:ascii="Arial" w:eastAsia="Trebuchet MS" w:hAnsi="Arial" w:cs="Arial"/>
          <w:sz w:val="22"/>
        </w:rPr>
      </w:pPr>
    </w:p>
    <w:p w14:paraId="7F788260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пущена в э</w:t>
      </w:r>
      <w:r>
        <w:rPr>
          <w:rFonts w:ascii="Arial" w:eastAsia="Trebuchet MS" w:hAnsi="Arial" w:cs="Arial"/>
          <w:sz w:val="22"/>
        </w:rPr>
        <w:t>ксплуатацию "___"_______20        г. электромехаником</w:t>
      </w:r>
    </w:p>
    <w:p w14:paraId="282FC578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|___________________________________________________________________</w:t>
      </w:r>
    </w:p>
    <w:p w14:paraId="34A60A1D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  <w:r>
        <w:rPr>
          <w:rFonts w:ascii="Arial" w:eastAsia="Trebuchet MS" w:hAnsi="Arial" w:cs="Arial"/>
          <w:sz w:val="22"/>
        </w:rPr>
        <w:tab/>
      </w:r>
      <w:r>
        <w:rPr>
          <w:rFonts w:ascii="Arial" w:eastAsia="Trebuchet MS" w:hAnsi="Arial" w:cs="Arial"/>
          <w:sz w:val="22"/>
        </w:rPr>
        <w:tab/>
      </w:r>
      <w:r>
        <w:rPr>
          <w:rFonts w:ascii="Arial" w:eastAsia="Trebuchet MS" w:hAnsi="Arial" w:cs="Arial"/>
          <w:sz w:val="22"/>
        </w:rPr>
        <w:tab/>
        <w:t xml:space="preserve"> (наименование организации,</w:t>
      </w:r>
    </w:p>
    <w:p w14:paraId="7D3BEE8F" w14:textId="77777777" w:rsidR="00D3795B" w:rsidRDefault="00D3795B">
      <w:pPr>
        <w:pStyle w:val="ad"/>
        <w:rPr>
          <w:rFonts w:ascii="Arial" w:eastAsia="Trebuchet MS" w:hAnsi="Arial" w:cs="Arial"/>
          <w:sz w:val="22"/>
        </w:rPr>
      </w:pPr>
    </w:p>
    <w:p w14:paraId="27CBC613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|___________________________________________________________________</w:t>
      </w:r>
    </w:p>
    <w:p w14:paraId="39DE104D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 xml:space="preserve">|                              </w:t>
      </w:r>
      <w:r>
        <w:rPr>
          <w:rFonts w:ascii="Arial" w:eastAsia="Trebuchet MS" w:hAnsi="Arial" w:cs="Arial"/>
          <w:sz w:val="22"/>
        </w:rPr>
        <w:t xml:space="preserve">              фамилия, имя, отчество)</w:t>
      </w:r>
    </w:p>
    <w:p w14:paraId="67CDD29F" w14:textId="77777777" w:rsidR="00D3795B" w:rsidRDefault="0033567F">
      <w:pPr>
        <w:pStyle w:val="ad"/>
      </w:pPr>
      <w:r>
        <w:rPr>
          <w:rFonts w:ascii="Arial" w:eastAsia="Trebuchet MS" w:hAnsi="Arial" w:cs="Arial"/>
          <w:sz w:val="22"/>
        </w:rPr>
        <w:t>|  удостоверение на право монтажа и обслуживания изделия</w:t>
      </w:r>
    </w:p>
    <w:p w14:paraId="753AFDCC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N____, выданное "___"__________г.</w:t>
      </w:r>
    </w:p>
    <w:p w14:paraId="451D1313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|___________________________________________________________________</w:t>
      </w:r>
    </w:p>
    <w:p w14:paraId="67C9990A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 xml:space="preserve">|                                         (наименование </w:t>
      </w:r>
      <w:r>
        <w:rPr>
          <w:rFonts w:ascii="Arial" w:eastAsia="Trebuchet MS" w:hAnsi="Arial" w:cs="Arial"/>
          <w:sz w:val="22"/>
        </w:rPr>
        <w:t>организации)</w:t>
      </w:r>
    </w:p>
    <w:p w14:paraId="1A9DE336" w14:textId="77777777" w:rsidR="00D3795B" w:rsidRDefault="0033567F">
      <w:pPr>
        <w:pStyle w:val="ad"/>
      </w:pPr>
      <w:r>
        <w:rPr>
          <w:rFonts w:ascii="Arial" w:eastAsia="Trebuchet MS" w:hAnsi="Arial" w:cs="Arial"/>
          <w:sz w:val="22"/>
        </w:rPr>
        <w:t>|</w:t>
      </w:r>
      <w:r>
        <w:rPr>
          <w:rFonts w:ascii="Arial" w:eastAsia="Trebuchet MS" w:hAnsi="Arial" w:cs="Arial"/>
          <w:sz w:val="22"/>
        </w:rPr>
        <w:tab/>
        <w:t>Изделийа  принята на обслуживание механиком |___________________________________________________________________</w:t>
      </w:r>
    </w:p>
    <w:p w14:paraId="00021587" w14:textId="77777777" w:rsidR="00D3795B" w:rsidRDefault="0033567F">
      <w:pPr>
        <w:pStyle w:val="ad"/>
        <w:ind w:left="1416" w:firstLine="708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(наименование организации,</w:t>
      </w:r>
    </w:p>
    <w:p w14:paraId="17DFD0CF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|___________________________________________________________________</w:t>
      </w:r>
    </w:p>
    <w:p w14:paraId="35D7D99B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 xml:space="preserve">|                               </w:t>
      </w:r>
      <w:r>
        <w:rPr>
          <w:rFonts w:ascii="Arial" w:eastAsia="Trebuchet MS" w:hAnsi="Arial" w:cs="Arial"/>
          <w:sz w:val="22"/>
        </w:rPr>
        <w:t xml:space="preserve">               фамилия, имя, отчество)</w:t>
      </w:r>
    </w:p>
    <w:p w14:paraId="77F881CA" w14:textId="77777777" w:rsidR="00D3795B" w:rsidRDefault="0033567F">
      <w:pPr>
        <w:pStyle w:val="ad"/>
      </w:pPr>
      <w:r>
        <w:rPr>
          <w:rFonts w:ascii="Arial" w:eastAsia="Trebuchet MS" w:hAnsi="Arial" w:cs="Arial"/>
          <w:sz w:val="22"/>
        </w:rPr>
        <w:t xml:space="preserve">|  удостоверение на право монтажа и обслуживания изделия </w:t>
      </w:r>
    </w:p>
    <w:p w14:paraId="306439F8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N___, выданное "___"___________г.</w:t>
      </w:r>
    </w:p>
    <w:p w14:paraId="2FCC3753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441300D4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|___________________________________________________________________</w:t>
      </w:r>
    </w:p>
    <w:p w14:paraId="7C133AFF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                                          (наимено</w:t>
      </w:r>
      <w:r>
        <w:rPr>
          <w:rFonts w:ascii="Arial" w:eastAsia="Trebuchet MS" w:hAnsi="Arial" w:cs="Arial"/>
          <w:sz w:val="22"/>
        </w:rPr>
        <w:t>вание организации)</w:t>
      </w:r>
    </w:p>
    <w:p w14:paraId="48E8A4A4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 xml:space="preserve">| </w:t>
      </w:r>
    </w:p>
    <w:p w14:paraId="458F0715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516AF445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 xml:space="preserve">|     </w:t>
      </w:r>
    </w:p>
    <w:p w14:paraId="3516FBA2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  <w:r>
        <w:rPr>
          <w:rFonts w:ascii="Arial" w:eastAsia="Trebuchet MS" w:hAnsi="Arial" w:cs="Arial"/>
          <w:sz w:val="22"/>
        </w:rPr>
        <w:tab/>
        <w:t>Владелец                                                                       (подпись) Ф.И.О.</w:t>
      </w:r>
    </w:p>
    <w:p w14:paraId="47787131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4842882A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  <w:r>
        <w:rPr>
          <w:rFonts w:ascii="Arial" w:eastAsia="Trebuchet MS" w:hAnsi="Arial" w:cs="Arial"/>
          <w:sz w:val="22"/>
        </w:rPr>
        <w:tab/>
        <w:t>Представитель центра                                                  (подпись) Ф.И.О.</w:t>
      </w:r>
    </w:p>
    <w:p w14:paraId="209865E1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</w:p>
    <w:p w14:paraId="112F04DA" w14:textId="77777777" w:rsidR="00D3795B" w:rsidRDefault="0033567F">
      <w:pPr>
        <w:pStyle w:val="ad"/>
        <w:rPr>
          <w:rFonts w:ascii="Arial" w:eastAsia="Trebuchet MS" w:hAnsi="Arial" w:cs="Arial"/>
          <w:sz w:val="22"/>
        </w:rPr>
      </w:pPr>
      <w:r>
        <w:rPr>
          <w:rFonts w:ascii="Arial" w:eastAsia="Trebuchet MS" w:hAnsi="Arial" w:cs="Arial"/>
          <w:sz w:val="22"/>
        </w:rPr>
        <w:t>|</w:t>
      </w:r>
      <w:r>
        <w:rPr>
          <w:rFonts w:ascii="Arial" w:eastAsia="Trebuchet MS" w:hAnsi="Arial" w:cs="Arial"/>
          <w:sz w:val="22"/>
        </w:rPr>
        <w:tab/>
        <w:t>М.П.</w:t>
      </w:r>
      <w:r>
        <w:rPr>
          <w:rFonts w:ascii="Arial" w:eastAsia="Trebuchet MS" w:hAnsi="Arial" w:cs="Arial"/>
          <w:sz w:val="22"/>
        </w:rPr>
        <w:tab/>
      </w:r>
    </w:p>
    <w:p w14:paraId="3B88899E" w14:textId="77777777" w:rsidR="00D3795B" w:rsidRDefault="00D3795B">
      <w:pPr>
        <w:pStyle w:val="ad"/>
        <w:rPr>
          <w:rFonts w:ascii="Arial" w:eastAsia="MS Mincho;ＭＳ 明朝" w:hAnsi="Arial" w:cs="Arial"/>
          <w:sz w:val="21"/>
          <w:szCs w:val="21"/>
        </w:rPr>
      </w:pPr>
    </w:p>
    <w:p w14:paraId="55A117E8" w14:textId="77777777" w:rsidR="00D3795B" w:rsidRDefault="0033567F">
      <w:pPr>
        <w:pStyle w:val="ad"/>
        <w:rPr>
          <w:rFonts w:eastAsia="MS Mincho;ＭＳ 明朝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</w:t>
      </w:r>
      <w:r>
        <w:rPr>
          <w:rFonts w:ascii="Arial" w:eastAsia="Arial" w:hAnsi="Arial" w:cs="Arial"/>
          <w:sz w:val="21"/>
          <w:szCs w:val="21"/>
        </w:rPr>
        <w:t xml:space="preserve">                                                    </w:t>
      </w:r>
    </w:p>
    <w:p w14:paraId="69E2BB2B" w14:textId="77777777" w:rsidR="00D3795B" w:rsidRDefault="00D3795B">
      <w:pPr>
        <w:pStyle w:val="ad"/>
        <w:rPr>
          <w:rFonts w:ascii="Arial" w:eastAsia="MS Mincho;ＭＳ 明朝" w:hAnsi="Arial" w:cs="Arial"/>
          <w:sz w:val="21"/>
          <w:szCs w:val="21"/>
        </w:rPr>
      </w:pPr>
    </w:p>
    <w:p w14:paraId="57C0D796" w14:textId="77777777" w:rsidR="00D3795B" w:rsidRDefault="00D3795B">
      <w:pPr>
        <w:pStyle w:val="ad"/>
        <w:rPr>
          <w:rFonts w:ascii="Times New Roman" w:eastAsia="MS Mincho;ＭＳ 明朝" w:hAnsi="Times New Roman"/>
          <w:sz w:val="23"/>
          <w:szCs w:val="23"/>
        </w:rPr>
      </w:pPr>
    </w:p>
    <w:p w14:paraId="0D142F6F" w14:textId="77777777" w:rsidR="00D3795B" w:rsidRDefault="0033567F">
      <w:pPr>
        <w:pStyle w:val="ad"/>
        <w:rPr>
          <w:rFonts w:ascii="Times New Roman" w:eastAsia="MS Mincho;ＭＳ 明朝" w:hAnsi="Times New Roman"/>
          <w:sz w:val="23"/>
          <w:szCs w:val="23"/>
        </w:rPr>
      </w:pPr>
      <w:r>
        <w:br w:type="page"/>
      </w:r>
    </w:p>
    <w:p w14:paraId="4475AD14" w14:textId="77777777" w:rsidR="00D3795B" w:rsidRDefault="00D3795B">
      <w:pPr>
        <w:pStyle w:val="ad"/>
        <w:rPr>
          <w:rFonts w:ascii="Times New Roman" w:eastAsia="MS Mincho;ＭＳ 明朝" w:hAnsi="Times New Roman"/>
          <w:sz w:val="23"/>
          <w:szCs w:val="23"/>
        </w:rPr>
      </w:pPr>
    </w:p>
    <w:p w14:paraId="189E9D65" w14:textId="77777777" w:rsidR="00D3795B" w:rsidRDefault="0033567F">
      <w:pPr>
        <w:pStyle w:val="ad"/>
        <w:jc w:val="center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Приложение Б.</w:t>
      </w:r>
    </w:p>
    <w:p w14:paraId="65C7372D" w14:textId="77777777" w:rsidR="00D3795B" w:rsidRDefault="0033567F">
      <w:pPr>
        <w:pStyle w:val="ad"/>
        <w:jc w:val="center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(Образец)</w:t>
      </w:r>
    </w:p>
    <w:p w14:paraId="120C4E94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26FC46A4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Город (место) приемки изделия______________________________________________</w:t>
      </w:r>
    </w:p>
    <w:p w14:paraId="6734A4E0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Наименование получателя (организация, предприятие) изделия___________________</w:t>
      </w:r>
    </w:p>
    <w:p w14:paraId="58D1ED86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</w:t>
      </w:r>
    </w:p>
    <w:p w14:paraId="5F5D525A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Его адрес и отгрузочные реквизиты_________________________________________</w:t>
      </w:r>
    </w:p>
    <w:p w14:paraId="6BC5114B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"_____"_____________20__г.</w:t>
      </w:r>
    </w:p>
    <w:p w14:paraId="42AFC42D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00CDD40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</w:t>
      </w:r>
      <w:r>
        <w:rPr>
          <w:rFonts w:ascii="Arial" w:eastAsia="MS Mincho;ＭＳ 明朝" w:hAnsi="Arial" w:cs="Arial"/>
          <w:sz w:val="22"/>
        </w:rPr>
        <w:t>АКТ ТЕХНИЧЕСКОГО СОСТОЯНИЯ</w:t>
      </w:r>
    </w:p>
    <w:p w14:paraId="08424D4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Настоящий акт составлен________________________________________________</w:t>
      </w:r>
    </w:p>
    <w:p w14:paraId="73DCAE1B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           </w:t>
      </w:r>
      <w:r>
        <w:rPr>
          <w:rFonts w:ascii="Arial" w:eastAsia="MS Mincho;ＭＳ 明朝" w:hAnsi="Arial" w:cs="Arial"/>
          <w:sz w:val="22"/>
        </w:rPr>
        <w:t>(представитель получателя, фамилия, должность)</w:t>
      </w:r>
    </w:p>
    <w:p w14:paraId="3226D8FF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с участием представителей________________________________________________</w:t>
      </w:r>
    </w:p>
    <w:p w14:paraId="05D3500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</w:t>
      </w:r>
      <w:r>
        <w:rPr>
          <w:rFonts w:ascii="Arial" w:eastAsia="MS Mincho;ＭＳ 明朝" w:hAnsi="Arial" w:cs="Arial"/>
          <w:sz w:val="22"/>
        </w:rPr>
        <w:t>(фамилия и должность представителя предприятия-изготовителя) __________________________________________________________________________</w:t>
      </w:r>
    </w:p>
    <w:p w14:paraId="005D503E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MS Mincho;ＭＳ 明朝" w:hAnsi="Arial" w:cs="Arial"/>
          <w:sz w:val="22"/>
        </w:rPr>
        <w:t>или представителя заинтересованной организации, дата и номер документа о</w:t>
      </w:r>
      <w:r>
        <w:rPr>
          <w:rFonts w:ascii="Arial" w:eastAsia="MS Mincho;ＭＳ 明朝" w:hAnsi="Arial" w:cs="Arial"/>
          <w:sz w:val="22"/>
        </w:rPr>
        <w:t xml:space="preserve"> полномочиях представителей на участие в проверке)</w:t>
      </w:r>
    </w:p>
    <w:p w14:paraId="653BBBBC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(Телеграмма о вызове представителя предприятия-изготовителя направлена</w:t>
      </w:r>
    </w:p>
    <w:p w14:paraId="19D6361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MS Mincho;ＭＳ 明朝" w:hAnsi="Arial" w:cs="Arial"/>
          <w:sz w:val="22"/>
        </w:rPr>
        <w:t>за N___ от "___"______20__г.)</w:t>
      </w:r>
    </w:p>
    <w:p w14:paraId="271CA723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04AC82E1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в том, что при проверке изделия___________________________________________</w:t>
      </w:r>
    </w:p>
    <w:p w14:paraId="6B5FF852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</w:t>
      </w:r>
      <w:r>
        <w:rPr>
          <w:rFonts w:ascii="Arial" w:eastAsia="Arial" w:hAnsi="Arial" w:cs="Arial"/>
          <w:sz w:val="22"/>
        </w:rPr>
        <w:t xml:space="preserve">                                                                  </w:t>
      </w:r>
      <w:r>
        <w:rPr>
          <w:rFonts w:ascii="Arial" w:eastAsia="MS Mincho;ＭＳ 明朝" w:hAnsi="Arial" w:cs="Arial"/>
          <w:sz w:val="22"/>
        </w:rPr>
        <w:t>(наименование изделия)</w:t>
      </w:r>
    </w:p>
    <w:p w14:paraId="0BFBEEAE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производства_____________________________________________________________</w:t>
      </w:r>
    </w:p>
    <w:p w14:paraId="748E5D70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                </w:t>
      </w:r>
      <w:r>
        <w:rPr>
          <w:rFonts w:ascii="Arial" w:eastAsia="MS Mincho;ＭＳ 明朝" w:hAnsi="Arial" w:cs="Arial"/>
          <w:sz w:val="22"/>
        </w:rPr>
        <w:t>(наименование предприятия-изготовителя и его а</w:t>
      </w:r>
      <w:r>
        <w:rPr>
          <w:rFonts w:ascii="Arial" w:eastAsia="MS Mincho;ＭＳ 明朝" w:hAnsi="Arial" w:cs="Arial"/>
          <w:sz w:val="22"/>
        </w:rPr>
        <w:t>дрес)</w:t>
      </w:r>
    </w:p>
    <w:p w14:paraId="279CBA43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заводской номер изделия ________________выявлено следующее:</w:t>
      </w:r>
    </w:p>
    <w:p w14:paraId="75FBE423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5B805930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1. Условия хранения изделия на складе получателя:</w:t>
      </w:r>
    </w:p>
    <w:p w14:paraId="7790EBFF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__________________________________________________________________________</w:t>
      </w:r>
    </w:p>
    <w:p w14:paraId="7D426C6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   </w:t>
      </w:r>
      <w:r>
        <w:rPr>
          <w:rFonts w:ascii="Arial" w:eastAsia="MS Mincho;ＭＳ 明朝" w:hAnsi="Arial" w:cs="Arial"/>
          <w:sz w:val="22"/>
        </w:rPr>
        <w:t>(указать, в каких условиях хр</w:t>
      </w:r>
      <w:r>
        <w:rPr>
          <w:rFonts w:ascii="Arial" w:eastAsia="MS Mincho;ＭＳ 明朝" w:hAnsi="Arial" w:cs="Arial"/>
          <w:sz w:val="22"/>
        </w:rPr>
        <w:t>анятся изделия)</w:t>
      </w:r>
    </w:p>
    <w:p w14:paraId="14247196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2. Состояние тары и упаковки</w:t>
      </w:r>
    </w:p>
    <w:p w14:paraId="345C8819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__________________________________________________________________________</w:t>
      </w:r>
    </w:p>
    <w:p w14:paraId="275560AD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MS Mincho;ＭＳ 明朝" w:hAnsi="Arial" w:cs="Arial"/>
          <w:sz w:val="22"/>
        </w:rPr>
        <w:t>(указать состояние наружной маркировки, дату вскрытия тары, количество</w:t>
      </w:r>
    </w:p>
    <w:p w14:paraId="6E9380BB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MS Mincho;ＭＳ 明朝" w:hAnsi="Arial" w:cs="Arial"/>
          <w:sz w:val="22"/>
        </w:rPr>
        <w:t xml:space="preserve">недостающих составных частей, их стоимость, недостатки </w:t>
      </w:r>
      <w:r>
        <w:rPr>
          <w:rFonts w:ascii="Arial" w:eastAsia="MS Mincho;ＭＳ 明朝" w:hAnsi="Arial" w:cs="Arial"/>
          <w:sz w:val="22"/>
        </w:rPr>
        <w:t>тары и упаковки)</w:t>
      </w:r>
    </w:p>
    <w:p w14:paraId="534BDC89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3. Изделие установлено</w:t>
      </w:r>
    </w:p>
    <w:p w14:paraId="15B09048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__________________________________________________________________________</w:t>
      </w:r>
    </w:p>
    <w:p w14:paraId="1A711EA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</w:t>
      </w:r>
      <w:r>
        <w:rPr>
          <w:rFonts w:ascii="Arial" w:eastAsia="MS Mincho;ＭＳ 明朝" w:hAnsi="Arial" w:cs="Arial"/>
          <w:sz w:val="22"/>
        </w:rPr>
        <w:t>(указать, в каких условиях установлено изделие)</w:t>
      </w:r>
    </w:p>
    <w:p w14:paraId="1D4E9DD6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MS Mincho;ＭＳ 明朝" w:hAnsi="Arial" w:cs="Arial"/>
          <w:sz w:val="22"/>
        </w:rPr>
        <w:t>4. Монтаж изделия</w:t>
      </w:r>
    </w:p>
    <w:p w14:paraId="2D3F0BEC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75CF4315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1C623282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</w:t>
      </w:r>
      <w:r>
        <w:rPr>
          <w:rFonts w:ascii="Arial" w:eastAsia="MS Mincho;ＭＳ 明朝" w:hAnsi="Arial" w:cs="Arial"/>
          <w:sz w:val="22"/>
        </w:rPr>
        <w:t>___________________________________</w:t>
      </w:r>
    </w:p>
    <w:p w14:paraId="0FAF9A3C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              </w:t>
      </w:r>
      <w:r>
        <w:rPr>
          <w:rFonts w:ascii="Arial" w:eastAsia="MS Mincho;ＭＳ 明朝" w:hAnsi="Arial" w:cs="Arial"/>
          <w:sz w:val="22"/>
        </w:rPr>
        <w:t>(указать, кто и когда произвел монтаж, качество монтажа)</w:t>
      </w:r>
    </w:p>
    <w:p w14:paraId="09BC491D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5. Состояние изделия и его комплекта поставки</w:t>
      </w:r>
    </w:p>
    <w:p w14:paraId="2D23AD2A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__________________________________________________________________________</w:t>
      </w:r>
    </w:p>
    <w:p w14:paraId="729C6C06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MS Mincho;ＭＳ 明朝" w:hAnsi="Arial" w:cs="Arial"/>
          <w:sz w:val="22"/>
        </w:rPr>
        <w:t xml:space="preserve">(указать </w:t>
      </w:r>
      <w:r>
        <w:rPr>
          <w:rFonts w:ascii="Arial" w:eastAsia="MS Mincho;ＭＳ 明朝" w:hAnsi="Arial" w:cs="Arial"/>
          <w:sz w:val="22"/>
        </w:rPr>
        <w:t>техническое состояние изделия, электрооборудования, состояние их</w:t>
      </w:r>
    </w:p>
    <w:p w14:paraId="641123FA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</w:t>
      </w:r>
      <w:r>
        <w:rPr>
          <w:rFonts w:ascii="Arial" w:eastAsia="MS Mincho;ＭＳ 明朝" w:hAnsi="Arial" w:cs="Arial"/>
          <w:sz w:val="22"/>
        </w:rPr>
        <w:t>защиты и др., заводские номера, дату изготовления)</w:t>
      </w:r>
    </w:p>
    <w:p w14:paraId="5765A406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6. Перечень отклонений (дефектов):</w:t>
      </w:r>
    </w:p>
    <w:p w14:paraId="3CB648E9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31D53387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__________________________________________________________________________</w:t>
      </w:r>
    </w:p>
    <w:p w14:paraId="2FBF96B2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 xml:space="preserve">7. Для </w:t>
      </w:r>
      <w:r>
        <w:rPr>
          <w:rFonts w:ascii="Arial" w:eastAsia="MS Mincho;ＭＳ 明朝" w:hAnsi="Arial" w:cs="Arial"/>
          <w:sz w:val="22"/>
        </w:rPr>
        <w:t>восстановления изделия необходимо:</w:t>
      </w:r>
    </w:p>
    <w:p w14:paraId="08E6AE1D" w14:textId="77777777" w:rsidR="00D3795B" w:rsidRDefault="0033567F">
      <w:pPr>
        <w:pStyle w:val="ad"/>
        <w:rPr>
          <w:rFonts w:ascii="Arial" w:eastAsia="MS Mincho;ＭＳ 明朝" w:hAnsi="Arial" w:cs="Arial"/>
          <w:sz w:val="22"/>
        </w:rPr>
      </w:pPr>
      <w:r>
        <w:rPr>
          <w:rFonts w:ascii="Arial" w:eastAsia="MS Mincho;ＭＳ 明朝" w:hAnsi="Arial" w:cs="Arial"/>
          <w:sz w:val="22"/>
        </w:rPr>
        <w:t>__________________________________________________________________________</w:t>
      </w:r>
    </w:p>
    <w:p w14:paraId="0C178E9E" w14:textId="77777777" w:rsidR="00D3795B" w:rsidRDefault="00D3795B">
      <w:pPr>
        <w:pStyle w:val="ad"/>
        <w:rPr>
          <w:rFonts w:ascii="Arial" w:eastAsia="MS Mincho;ＭＳ 明朝" w:hAnsi="Arial" w:cs="Arial"/>
          <w:sz w:val="22"/>
        </w:rPr>
      </w:pPr>
    </w:p>
    <w:p w14:paraId="7C406153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Акт составлен   "___"______20__г.</w:t>
      </w:r>
    </w:p>
    <w:p w14:paraId="4C752380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>Подписи:</w:t>
      </w:r>
    </w:p>
    <w:p w14:paraId="6CBC46D1" w14:textId="77777777" w:rsidR="00D3795B" w:rsidRDefault="0033567F">
      <w:pPr>
        <w:pStyle w:val="ad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</w:t>
      </w:r>
      <w:r>
        <w:rPr>
          <w:rFonts w:ascii="Arial" w:eastAsia="MS Mincho;ＭＳ 明朝" w:hAnsi="Arial" w:cs="Arial"/>
          <w:sz w:val="22"/>
        </w:rPr>
        <w:t xml:space="preserve">(Акт должен быть подписан всеми лицами, участвовавшими в проверке качества и комплектации </w:t>
      </w:r>
      <w:r>
        <w:rPr>
          <w:rFonts w:ascii="Arial" w:eastAsia="MS Mincho;ＭＳ 明朝" w:hAnsi="Arial" w:cs="Arial"/>
          <w:sz w:val="22"/>
        </w:rPr>
        <w:t xml:space="preserve"> изделия)</w:t>
      </w:r>
    </w:p>
    <w:p w14:paraId="19FD56CA" w14:textId="77777777" w:rsidR="00D3795B" w:rsidRDefault="0033567F">
      <w:pPr>
        <w:pStyle w:val="LO-Normal"/>
      </w:pPr>
      <w:r>
        <w:rPr>
          <w:rFonts w:ascii="Arial" w:eastAsia="Arial" w:hAnsi="Arial" w:cs="Arial"/>
          <w:sz w:val="22"/>
        </w:rPr>
        <w:t xml:space="preserve">     </w:t>
      </w:r>
      <w:r>
        <w:rPr>
          <w:rFonts w:ascii="Arial" w:eastAsia="MS Mincho;ＭＳ 明朝" w:hAnsi="Arial" w:cs="Arial"/>
          <w:sz w:val="22"/>
        </w:rPr>
        <w:t>М.П.</w:t>
      </w:r>
      <w:r>
        <w:t xml:space="preserve"> </w:t>
      </w:r>
    </w:p>
    <w:p w14:paraId="7AC7AD98" w14:textId="77777777" w:rsidR="00D3795B" w:rsidRDefault="0033567F">
      <w:pPr>
        <w:spacing w:line="240" w:lineRule="auto"/>
        <w:jc w:val="center"/>
        <w:rPr>
          <w:rFonts w:eastAsia="MS Mincho;ＭＳ 明朝"/>
        </w:rPr>
      </w:pPr>
      <w:r>
        <w:rPr>
          <w:rFonts w:eastAsia="MS Mincho;ＭＳ 明朝"/>
        </w:rPr>
        <w:lastRenderedPageBreak/>
        <w:t>Приложение В.</w:t>
      </w:r>
    </w:p>
    <w:p w14:paraId="3C0395D3" w14:textId="77777777" w:rsidR="00D3795B" w:rsidRDefault="00D3795B">
      <w:pPr>
        <w:spacing w:line="240" w:lineRule="auto"/>
        <w:jc w:val="center"/>
        <w:rPr>
          <w:rFonts w:ascii="Times New Roman" w:eastAsia="MS Mincho;ＭＳ 明朝" w:hAnsi="Times New Roman" w:cs="Times New Roman"/>
          <w:b/>
          <w:sz w:val="24"/>
          <w:szCs w:val="24"/>
        </w:rPr>
      </w:pPr>
    </w:p>
    <w:p w14:paraId="19AD5FAB" w14:textId="77777777" w:rsidR="00D3795B" w:rsidRDefault="0033567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Технические характеристики типа «Толстой».</w:t>
      </w:r>
    </w:p>
    <w:tbl>
      <w:tblPr>
        <w:tblW w:w="49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64"/>
        <w:gridCol w:w="865"/>
        <w:gridCol w:w="870"/>
        <w:gridCol w:w="1019"/>
        <w:gridCol w:w="975"/>
        <w:gridCol w:w="891"/>
        <w:gridCol w:w="868"/>
        <w:gridCol w:w="869"/>
        <w:gridCol w:w="1014"/>
      </w:tblGrid>
      <w:tr w:rsidR="00D3795B" w14:paraId="16DFEEA1" w14:textId="77777777"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9C90" w14:textId="77777777" w:rsidR="00D3795B" w:rsidRDefault="0033567F">
            <w:pPr>
              <w:pStyle w:val="2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Параметр</w:t>
            </w: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70EA" w14:textId="77777777" w:rsidR="00D3795B" w:rsidRDefault="0033567F">
            <w:pPr>
              <w:pStyle w:val="2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Данные типа «Толстой»</w:t>
            </w:r>
          </w:p>
        </w:tc>
      </w:tr>
      <w:tr w:rsidR="00D3795B" w14:paraId="5DE8E41A" w14:textId="77777777">
        <w:trPr>
          <w:cantSplit/>
          <w:trHeight w:val="1173"/>
        </w:trPr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4BC2F" w14:textId="77777777" w:rsidR="00D3795B" w:rsidRDefault="00D3795B">
            <w:pPr>
              <w:pStyle w:val="20"/>
              <w:snapToGri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444E4A8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TL05DY0L</w:t>
            </w:r>
          </w:p>
          <w:p w14:paraId="711D3387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>TL05DYC</w:t>
            </w:r>
            <w:r>
              <w:rPr>
                <w:b/>
                <w:i/>
                <w:sz w:val="18"/>
                <w:szCs w:val="18"/>
                <w:lang w:val="en-US"/>
              </w:rPr>
              <w:t>L</w:t>
            </w:r>
          </w:p>
          <w:p w14:paraId="651E9592" w14:textId="77777777" w:rsidR="00D3795B" w:rsidRDefault="00D3795B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A7C2EAD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TL05M0L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E38F52D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TL07DY0L</w:t>
            </w:r>
          </w:p>
          <w:p w14:paraId="63918662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>TL0</w:t>
            </w:r>
            <w:r>
              <w:rPr>
                <w:b/>
                <w:i/>
                <w:sz w:val="18"/>
                <w:szCs w:val="18"/>
                <w:lang w:val="en-US"/>
              </w:rPr>
              <w:t>7</w:t>
            </w:r>
            <w:r>
              <w:rPr>
                <w:b/>
                <w:i/>
                <w:sz w:val="18"/>
                <w:szCs w:val="18"/>
              </w:rPr>
              <w:t>DYC</w:t>
            </w:r>
            <w:r>
              <w:rPr>
                <w:b/>
                <w:i/>
                <w:sz w:val="18"/>
                <w:szCs w:val="18"/>
                <w:lang w:val="en-US"/>
              </w:rPr>
              <w:t>L</w:t>
            </w:r>
          </w:p>
          <w:p w14:paraId="269E314A" w14:textId="77777777" w:rsidR="00D3795B" w:rsidRDefault="00D3795B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410A0A2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TL07M0L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F76E3D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TL12DY0L</w:t>
            </w:r>
          </w:p>
          <w:p w14:paraId="4DD71EAB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>TL</w:t>
            </w:r>
            <w:r>
              <w:rPr>
                <w:b/>
                <w:i/>
                <w:sz w:val="18"/>
                <w:szCs w:val="18"/>
                <w:lang w:val="en-US"/>
              </w:rPr>
              <w:t>12</w:t>
            </w:r>
            <w:r>
              <w:rPr>
                <w:b/>
                <w:i/>
                <w:sz w:val="18"/>
                <w:szCs w:val="18"/>
              </w:rPr>
              <w:t>DYC</w:t>
            </w:r>
            <w:r>
              <w:rPr>
                <w:b/>
                <w:i/>
                <w:sz w:val="18"/>
                <w:szCs w:val="18"/>
                <w:lang w:val="en-US"/>
              </w:rPr>
              <w:t>L</w:t>
            </w:r>
          </w:p>
          <w:p w14:paraId="47341341" w14:textId="77777777" w:rsidR="00D3795B" w:rsidRDefault="00D3795B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3A96A9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TL12M0L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816E9BC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TL20DY0L</w:t>
            </w:r>
          </w:p>
          <w:p w14:paraId="04A4633C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</w:rPr>
              <w:t>TL</w:t>
            </w:r>
            <w:r>
              <w:rPr>
                <w:b/>
                <w:i/>
                <w:sz w:val="18"/>
                <w:szCs w:val="18"/>
                <w:lang w:val="en-US"/>
              </w:rPr>
              <w:t>2</w:t>
            </w:r>
            <w:r>
              <w:rPr>
                <w:b/>
                <w:i/>
                <w:sz w:val="18"/>
                <w:szCs w:val="18"/>
              </w:rPr>
              <w:t>0DYC</w:t>
            </w:r>
            <w:r>
              <w:rPr>
                <w:b/>
                <w:i/>
                <w:sz w:val="18"/>
                <w:szCs w:val="18"/>
                <w:lang w:val="en-US"/>
              </w:rPr>
              <w:t>L</w:t>
            </w:r>
          </w:p>
          <w:p w14:paraId="42EF2083" w14:textId="77777777" w:rsidR="00D3795B" w:rsidRDefault="00D3795B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4BD570B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TL20M0L TL20M0VL</w:t>
            </w:r>
          </w:p>
        </w:tc>
      </w:tr>
      <w:tr w:rsidR="00D3795B" w14:paraId="60EB92AF" w14:textId="77777777">
        <w:trPr>
          <w:trHeight w:val="29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5540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 xml:space="preserve">Номинальное напряжение, В </w:t>
            </w:r>
            <w:r>
              <w:rPr>
                <w:i/>
                <w:sz w:val="22"/>
                <w:szCs w:val="22"/>
              </w:rPr>
              <w:t xml:space="preserve"> и Тип питающей сети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508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 xml:space="preserve">400В 3 </w:t>
            </w:r>
            <w:r>
              <w:rPr>
                <w:i/>
                <w:sz w:val="22"/>
                <w:szCs w:val="22"/>
                <w:lang w:val="en-US"/>
              </w:rPr>
              <w:t>N</w:t>
            </w:r>
            <w:r>
              <w:rPr>
                <w:i/>
                <w:sz w:val="22"/>
                <w:szCs w:val="22"/>
              </w:rPr>
              <w:t>~</w:t>
            </w:r>
            <w:r>
              <w:rPr>
                <w:i/>
                <w:sz w:val="22"/>
                <w:szCs w:val="22"/>
                <w:lang w:val="en-US"/>
              </w:rPr>
              <w:t>/230B 3</w:t>
            </w:r>
            <w:r>
              <w:rPr>
                <w:i/>
                <w:sz w:val="22"/>
                <w:szCs w:val="22"/>
              </w:rPr>
              <w:t>~</w:t>
            </w:r>
          </w:p>
        </w:tc>
        <w:tc>
          <w:tcPr>
            <w:tcW w:w="3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A17C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 xml:space="preserve">400В 3 </w:t>
            </w:r>
            <w:r>
              <w:rPr>
                <w:i/>
                <w:sz w:val="22"/>
                <w:szCs w:val="22"/>
                <w:lang w:val="en-US"/>
              </w:rPr>
              <w:t>N</w:t>
            </w:r>
            <w:r>
              <w:rPr>
                <w:i/>
                <w:sz w:val="22"/>
                <w:szCs w:val="22"/>
              </w:rPr>
              <w:t>~</w:t>
            </w:r>
          </w:p>
        </w:tc>
      </w:tr>
      <w:tr w:rsidR="00D3795B" w14:paraId="774017F2" w14:textId="77777777">
        <w:trPr>
          <w:trHeight w:val="29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5D07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Частота, Гц</w:t>
            </w: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E1A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>
              <w:rPr>
                <w:i/>
                <w:sz w:val="22"/>
                <w:szCs w:val="22"/>
                <w:lang w:val="en-US"/>
              </w:rPr>
              <w:t>/60</w:t>
            </w:r>
          </w:p>
        </w:tc>
      </w:tr>
      <w:tr w:rsidR="00D3795B" w14:paraId="1BDE5D15" w14:textId="77777777">
        <w:trPr>
          <w:trHeight w:val="296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917E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D651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10,5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74E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10,5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2A10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15,7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AA9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28,6</w:t>
            </w:r>
          </w:p>
        </w:tc>
      </w:tr>
      <w:tr w:rsidR="00D3795B" w14:paraId="07F94337" w14:textId="77777777">
        <w:trPr>
          <w:trHeight w:val="30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B1A2B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 xml:space="preserve">Максимальная температура,  </w:t>
            </w:r>
            <w:r>
              <w:rPr>
                <w:i/>
                <w:sz w:val="22"/>
                <w:szCs w:val="22"/>
                <w:vertAlign w:val="superscript"/>
              </w:rPr>
              <w:t>0</w:t>
            </w:r>
            <w:r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E941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08D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740E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D1B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E4D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6009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866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4FA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</w:tr>
      <w:tr w:rsidR="00D3795B" w14:paraId="34B9CF1C" w14:textId="77777777">
        <w:trPr>
          <w:trHeight w:val="308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850D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 xml:space="preserve">Диапазон регулирования температур, </w:t>
            </w:r>
            <w:r>
              <w:rPr>
                <w:i/>
                <w:sz w:val="22"/>
                <w:szCs w:val="22"/>
                <w:vertAlign w:val="superscript"/>
              </w:rPr>
              <w:t>0</w:t>
            </w:r>
            <w:r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F8E3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CE10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2040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A2F7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CB38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D768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3263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DCEF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</w:tr>
      <w:tr w:rsidR="00D3795B" w14:paraId="6CDDFD16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22A0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Количество уровней, (600х400-</w:t>
            </w:r>
            <w:r>
              <w:rPr>
                <w:i/>
                <w:sz w:val="22"/>
                <w:szCs w:val="22"/>
                <w:lang w:val="en-US"/>
              </w:rPr>
              <w:t>GN</w:t>
            </w:r>
            <w:r>
              <w:rPr>
                <w:i/>
                <w:sz w:val="22"/>
                <w:szCs w:val="22"/>
              </w:rPr>
              <w:t>1/1) шт.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40AAE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848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E586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C906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</w:tc>
      </w:tr>
      <w:tr w:rsidR="00D3795B" w14:paraId="229BD4B2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C4C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Расстояние между уровнями, мм</w:t>
            </w: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C951" w14:textId="77777777" w:rsidR="00D3795B" w:rsidRDefault="00D3795B">
            <w:pPr>
              <w:pStyle w:val="20"/>
              <w:snapToGrid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  <w:p w14:paraId="67F82D0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</w:p>
        </w:tc>
      </w:tr>
      <w:tr w:rsidR="00D3795B" w14:paraId="135955F2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02F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Максимальная загрузка на лотки, кг. не более</w:t>
            </w: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90E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</w:tr>
      <w:tr w:rsidR="00D3795B" w14:paraId="3C577444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DF6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Количество электродвигателей, 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751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78152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35F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D3795B" w14:paraId="72C0CD26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D3A3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Внутренние размеры камеры (WxDxH), мм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4657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710х514х452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EC9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710х514х612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CF36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710х514х948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0757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700х481х1496</w:t>
            </w:r>
          </w:p>
        </w:tc>
      </w:tr>
      <w:tr w:rsidR="00D3795B" w14:paraId="2262059F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BF86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Габаритные размеры без ручки (WxDxH), мм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BF1B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867х826х772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87F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867х826х932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A7B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867х826х1268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F74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1051х938х1900</w:t>
            </w:r>
          </w:p>
        </w:tc>
      </w:tr>
      <w:tr w:rsidR="00D3795B" w14:paraId="57E5CA99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106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Габаритные размеры с ручкой (WxDxH), мм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DD08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867х895х772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582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867х895х932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E2B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867х895х1268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0307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1051х1002х1900</w:t>
            </w:r>
          </w:p>
        </w:tc>
      </w:tr>
      <w:tr w:rsidR="00D3795B" w14:paraId="7C2048CC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713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Габаритные размеры в упаковке (WxDxH), мм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BD9D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925х970х910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6223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925х970х1070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D71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925х970х1405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461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1150х1100х2050</w:t>
            </w:r>
          </w:p>
        </w:tc>
      </w:tr>
      <w:tr w:rsidR="00D3795B" w14:paraId="00016BCA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0FB16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Масса без упаковки , кг. не более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BFF4E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6FD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98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3593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131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DFBE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</w:t>
            </w:r>
          </w:p>
        </w:tc>
      </w:tr>
      <w:tr w:rsidR="00D3795B" w14:paraId="1F3AB0F3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CF8E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Масса  с упаковкой, кг. не более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57B1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10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681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157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EB3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273</w:t>
            </w:r>
          </w:p>
        </w:tc>
      </w:tr>
      <w:tr w:rsidR="00D3795B" w14:paraId="36A4F5D8" w14:textId="77777777">
        <w:trPr>
          <w:trHeight w:val="29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FAE8F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Степень защиты от внешних воздействий  (</w:t>
            </w:r>
            <w:r>
              <w:rPr>
                <w:i/>
                <w:sz w:val="22"/>
                <w:szCs w:val="22"/>
                <w:lang w:val="en-US"/>
              </w:rPr>
              <w:t>IP</w:t>
            </w:r>
            <w:r>
              <w:rPr>
                <w:i/>
                <w:sz w:val="22"/>
                <w:szCs w:val="22"/>
              </w:rPr>
              <w:t>),  ГОСТ 14254</w:t>
            </w:r>
          </w:p>
        </w:tc>
        <w:tc>
          <w:tcPr>
            <w:tcW w:w="7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7232" w14:textId="77777777" w:rsidR="00D3795B" w:rsidRDefault="00D3795B">
            <w:pPr>
              <w:pStyle w:val="20"/>
              <w:snapToGrid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  <w:p w14:paraId="74C4D557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IP</w:t>
            </w:r>
            <w:r>
              <w:rPr>
                <w:i/>
                <w:sz w:val="22"/>
                <w:szCs w:val="22"/>
              </w:rPr>
              <w:t>Х3</w:t>
            </w:r>
          </w:p>
        </w:tc>
      </w:tr>
    </w:tbl>
    <w:p w14:paraId="70F967D1" w14:textId="77777777" w:rsidR="00D3795B" w:rsidRDefault="0033567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Style w:val="FontStyle114"/>
          <w:sz w:val="24"/>
          <w:szCs w:val="24"/>
        </w:rPr>
        <w:t xml:space="preserve">*- двери ( R) в обозначении не показаны, характеристики аналогичны левой </w:t>
      </w:r>
      <w:r>
        <w:rPr>
          <w:rStyle w:val="FontStyle114"/>
          <w:sz w:val="24"/>
          <w:szCs w:val="24"/>
          <w:lang w:val="en-US"/>
        </w:rPr>
        <w:t>L</w:t>
      </w:r>
      <w:r>
        <w:rPr>
          <w:rStyle w:val="FontStyle114"/>
          <w:sz w:val="24"/>
          <w:szCs w:val="24"/>
        </w:rPr>
        <w:t>.</w:t>
      </w:r>
      <w:r>
        <w:br w:type="page"/>
      </w:r>
    </w:p>
    <w:p w14:paraId="035C4B81" w14:textId="77777777" w:rsidR="00D3795B" w:rsidRDefault="003356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MS Mincho;ＭＳ 明朝"/>
        </w:rPr>
        <w:lastRenderedPageBreak/>
        <w:t>Приложение Г.</w:t>
      </w:r>
    </w:p>
    <w:p w14:paraId="2093CA67" w14:textId="77777777" w:rsidR="00D3795B" w:rsidRDefault="00D379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7BB20" w14:textId="77777777" w:rsidR="00D3795B" w:rsidRDefault="0033567F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Технические характеристики типа «Чехов»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62"/>
        <w:gridCol w:w="944"/>
        <w:gridCol w:w="851"/>
        <w:gridCol w:w="1132"/>
        <w:gridCol w:w="849"/>
        <w:gridCol w:w="993"/>
        <w:gridCol w:w="867"/>
        <w:gridCol w:w="952"/>
        <w:gridCol w:w="988"/>
      </w:tblGrid>
      <w:tr w:rsidR="00D3795B" w14:paraId="3D1E2C75" w14:textId="77777777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52F8" w14:textId="77777777" w:rsidR="00D3795B" w:rsidRDefault="0033567F">
            <w:pPr>
              <w:pStyle w:val="2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Параметр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57AD" w14:textId="77777777" w:rsidR="00D3795B" w:rsidRDefault="0033567F">
            <w:pPr>
              <w:pStyle w:val="2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Данные типа «Чехов»</w:t>
            </w:r>
          </w:p>
        </w:tc>
      </w:tr>
      <w:tr w:rsidR="00D3795B" w14:paraId="3476E4A6" w14:textId="77777777">
        <w:trPr>
          <w:cantSplit/>
          <w:trHeight w:val="1437"/>
        </w:trPr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B197" w14:textId="77777777" w:rsidR="00D3795B" w:rsidRDefault="00D3795B">
            <w:pPr>
              <w:pStyle w:val="20"/>
              <w:snapToGrid w:val="0"/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E76CE5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CC04DY0L</w:t>
            </w:r>
          </w:p>
          <w:p w14:paraId="698227FD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CC04DYCL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BEBF92F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CC04M0L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03D929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CC06DY0L</w:t>
            </w:r>
          </w:p>
          <w:p w14:paraId="4202C920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</w:pPr>
            <w:r>
              <w:rPr>
                <w:b/>
                <w:i/>
                <w:sz w:val="18"/>
                <w:szCs w:val="18"/>
                <w:lang w:val="en-US"/>
              </w:rPr>
              <w:t>CC06DYCL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296840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CC06M0L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4FD55EA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CC10DY0L</w:t>
            </w:r>
          </w:p>
          <w:p w14:paraId="0EE031E5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</w:pPr>
            <w:r>
              <w:rPr>
                <w:b/>
                <w:i/>
                <w:sz w:val="18"/>
                <w:szCs w:val="18"/>
                <w:lang w:val="en-US"/>
              </w:rPr>
              <w:t>CC10DYCL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CE2F1EE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CC10M0L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3EF00B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CC1</w:t>
            </w:r>
            <w:r>
              <w:rPr>
                <w:b/>
                <w:i/>
                <w:sz w:val="18"/>
                <w:szCs w:val="18"/>
              </w:rPr>
              <w:t>6</w:t>
            </w:r>
            <w:r>
              <w:rPr>
                <w:b/>
                <w:i/>
                <w:sz w:val="18"/>
                <w:szCs w:val="18"/>
                <w:lang w:val="en-US"/>
              </w:rPr>
              <w:t>DY0L</w:t>
            </w:r>
          </w:p>
          <w:p w14:paraId="5689FE3E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</w:pPr>
            <w:r>
              <w:rPr>
                <w:b/>
                <w:i/>
                <w:sz w:val="18"/>
                <w:szCs w:val="18"/>
                <w:lang w:val="en-US"/>
              </w:rPr>
              <w:t>CC1</w:t>
            </w:r>
            <w:r>
              <w:rPr>
                <w:b/>
                <w:i/>
                <w:sz w:val="18"/>
                <w:szCs w:val="18"/>
              </w:rPr>
              <w:t>6</w:t>
            </w:r>
            <w:r>
              <w:rPr>
                <w:b/>
                <w:i/>
                <w:sz w:val="18"/>
                <w:szCs w:val="18"/>
                <w:lang w:val="en-US"/>
              </w:rPr>
              <w:t>DYCL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5133892" w14:textId="77777777" w:rsidR="00D3795B" w:rsidRDefault="0033567F">
            <w:pPr>
              <w:pStyle w:val="20"/>
              <w:spacing w:after="0" w:line="240" w:lineRule="auto"/>
              <w:ind w:left="113" w:right="113"/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CC1</w:t>
            </w:r>
            <w:r>
              <w:rPr>
                <w:b/>
                <w:i/>
                <w:sz w:val="18"/>
                <w:szCs w:val="18"/>
              </w:rPr>
              <w:t>6</w:t>
            </w:r>
            <w:r>
              <w:rPr>
                <w:b/>
                <w:i/>
                <w:sz w:val="18"/>
                <w:szCs w:val="18"/>
                <w:lang w:val="en-US"/>
              </w:rPr>
              <w:t>M0L CC16M0VL</w:t>
            </w:r>
          </w:p>
        </w:tc>
      </w:tr>
      <w:tr w:rsidR="00D3795B" w14:paraId="016E0A13" w14:textId="77777777">
        <w:trPr>
          <w:trHeight w:val="29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8BCB" w14:textId="77777777" w:rsidR="00D3795B" w:rsidRDefault="0033567F">
            <w:pPr>
              <w:pStyle w:val="20"/>
              <w:spacing w:after="0" w:line="240" w:lineRule="auto"/>
            </w:pPr>
            <w:r>
              <w:rPr>
                <w:i/>
                <w:sz w:val="22"/>
                <w:szCs w:val="22"/>
              </w:rPr>
              <w:t>Номинальное напряжение, В  и Тип питающей сети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3905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 xml:space="preserve">400В 3 </w:t>
            </w:r>
            <w:r>
              <w:rPr>
                <w:i/>
                <w:sz w:val="22"/>
                <w:szCs w:val="22"/>
                <w:lang w:val="en-US"/>
              </w:rPr>
              <w:t>N</w:t>
            </w:r>
            <w:r>
              <w:rPr>
                <w:i/>
                <w:sz w:val="22"/>
                <w:szCs w:val="22"/>
              </w:rPr>
              <w:t>~</w:t>
            </w:r>
            <w:r>
              <w:rPr>
                <w:i/>
                <w:sz w:val="22"/>
                <w:szCs w:val="22"/>
                <w:lang w:val="en-US"/>
              </w:rPr>
              <w:t>/230B 3</w:t>
            </w:r>
            <w:r>
              <w:rPr>
                <w:i/>
                <w:sz w:val="22"/>
                <w:szCs w:val="22"/>
              </w:rPr>
              <w:t>~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9323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 xml:space="preserve">400В 3 </w:t>
            </w:r>
            <w:r>
              <w:rPr>
                <w:i/>
                <w:sz w:val="22"/>
                <w:szCs w:val="22"/>
                <w:lang w:val="en-US"/>
              </w:rPr>
              <w:t>N</w:t>
            </w:r>
            <w:r>
              <w:rPr>
                <w:i/>
                <w:sz w:val="22"/>
                <w:szCs w:val="22"/>
              </w:rPr>
              <w:t>~</w:t>
            </w:r>
          </w:p>
        </w:tc>
      </w:tr>
      <w:tr w:rsidR="00D3795B" w14:paraId="26F6341B" w14:textId="77777777">
        <w:trPr>
          <w:trHeight w:val="29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2DFF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Частота, Гц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BF81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</w:t>
            </w:r>
            <w:r>
              <w:rPr>
                <w:i/>
                <w:sz w:val="22"/>
                <w:szCs w:val="22"/>
                <w:lang w:val="en-US"/>
              </w:rPr>
              <w:t>/60</w:t>
            </w:r>
          </w:p>
        </w:tc>
      </w:tr>
      <w:tr w:rsidR="00D3795B" w14:paraId="746DA1F1" w14:textId="77777777">
        <w:trPr>
          <w:trHeight w:val="29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83C5E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Потребляемая мощность, кВт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A7A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10,5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D84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10,5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625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15,7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EF1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28,5</w:t>
            </w:r>
          </w:p>
        </w:tc>
      </w:tr>
      <w:tr w:rsidR="00D3795B" w14:paraId="784C4518" w14:textId="77777777">
        <w:trPr>
          <w:trHeight w:val="30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AE6A" w14:textId="77777777" w:rsidR="00D3795B" w:rsidRDefault="0033567F">
            <w:pPr>
              <w:pStyle w:val="20"/>
              <w:spacing w:after="0" w:line="240" w:lineRule="auto"/>
            </w:pPr>
            <w:r>
              <w:rPr>
                <w:i/>
                <w:sz w:val="22"/>
                <w:szCs w:val="22"/>
              </w:rPr>
              <w:t xml:space="preserve">Максимальная температура,  </w:t>
            </w:r>
            <w:r>
              <w:rPr>
                <w:i/>
                <w:sz w:val="22"/>
                <w:szCs w:val="22"/>
                <w:vertAlign w:val="superscript"/>
              </w:rPr>
              <w:t>0</w:t>
            </w:r>
            <w:r>
              <w:rPr>
                <w:i/>
                <w:sz w:val="22"/>
                <w:szCs w:val="22"/>
              </w:rPr>
              <w:t>С</w:t>
            </w:r>
            <w:r>
              <w:rPr>
                <w:i/>
                <w:sz w:val="22"/>
                <w:szCs w:val="22"/>
              </w:rPr>
              <w:tab/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911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785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ABB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BFB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5A8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7DB8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48078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250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</w:tr>
      <w:tr w:rsidR="00D3795B" w14:paraId="695964A6" w14:textId="77777777">
        <w:trPr>
          <w:trHeight w:val="30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2492" w14:textId="77777777" w:rsidR="00D3795B" w:rsidRDefault="0033567F">
            <w:pPr>
              <w:pStyle w:val="20"/>
              <w:spacing w:after="0" w:line="240" w:lineRule="auto"/>
            </w:pPr>
            <w:r>
              <w:rPr>
                <w:i/>
                <w:sz w:val="22"/>
                <w:szCs w:val="22"/>
              </w:rPr>
              <w:t xml:space="preserve">Диапазон регулирования температур, </w:t>
            </w:r>
            <w:r>
              <w:rPr>
                <w:i/>
                <w:sz w:val="22"/>
                <w:szCs w:val="22"/>
                <w:vertAlign w:val="superscript"/>
              </w:rPr>
              <w:t>0</w:t>
            </w:r>
            <w:r>
              <w:rPr>
                <w:i/>
                <w:sz w:val="22"/>
                <w:szCs w:val="22"/>
              </w:rPr>
              <w:t>С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BC1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D9C2E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924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A710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122D1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4AEE" w14:textId="77777777" w:rsidR="00D3795B" w:rsidRDefault="0033567F">
            <w:pPr>
              <w:pStyle w:val="20"/>
              <w:spacing w:after="0" w:line="240" w:lineRule="auto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9442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D3C2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lang w:val="en-US"/>
              </w:rPr>
              <w:t>3</w:t>
            </w:r>
            <w:r>
              <w:rPr>
                <w:i/>
                <w:sz w:val="22"/>
                <w:szCs w:val="22"/>
              </w:rPr>
              <w:t>0-</w:t>
            </w:r>
            <w:r>
              <w:rPr>
                <w:i/>
                <w:sz w:val="22"/>
                <w:szCs w:val="22"/>
                <w:lang w:val="en-US"/>
              </w:rPr>
              <w:t>280</w:t>
            </w:r>
          </w:p>
        </w:tc>
      </w:tr>
      <w:tr w:rsidR="00D3795B" w14:paraId="7FD21A3D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BF5E" w14:textId="77777777" w:rsidR="00D3795B" w:rsidRDefault="0033567F">
            <w:pPr>
              <w:pStyle w:val="20"/>
              <w:spacing w:after="0" w:line="240" w:lineRule="auto"/>
            </w:pPr>
            <w:r>
              <w:rPr>
                <w:i/>
                <w:sz w:val="22"/>
                <w:szCs w:val="22"/>
              </w:rPr>
              <w:t>Количество уровней, (600х400-</w:t>
            </w:r>
            <w:r>
              <w:rPr>
                <w:i/>
                <w:sz w:val="22"/>
                <w:szCs w:val="22"/>
                <w:lang w:val="en-US"/>
              </w:rPr>
              <w:t>GN</w:t>
            </w:r>
            <w:r>
              <w:rPr>
                <w:i/>
                <w:sz w:val="22"/>
                <w:szCs w:val="22"/>
              </w:rPr>
              <w:t>1/1) шт.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4D78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E3DE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E71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E791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</w:t>
            </w:r>
          </w:p>
        </w:tc>
      </w:tr>
      <w:tr w:rsidR="00D3795B" w14:paraId="5F0DAA65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5A3DE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Расстояние между уровнями, мм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8749" w14:textId="77777777" w:rsidR="00D3795B" w:rsidRDefault="00D3795B">
            <w:pPr>
              <w:pStyle w:val="20"/>
              <w:snapToGrid w:val="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  <w:p w14:paraId="0F8EA849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8</w:t>
            </w:r>
            <w:r>
              <w:rPr>
                <w:i/>
                <w:sz w:val="22"/>
                <w:szCs w:val="22"/>
              </w:rPr>
              <w:t>0</w:t>
            </w:r>
          </w:p>
        </w:tc>
      </w:tr>
      <w:tr w:rsidR="00D3795B" w14:paraId="4F5F06DD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8346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Максимальная загрузка на лотки, кг. не более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7E4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</w:tr>
      <w:tr w:rsidR="00D3795B" w14:paraId="197BB048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D6DC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Количество </w:t>
            </w:r>
            <w:r>
              <w:rPr>
                <w:i/>
                <w:sz w:val="22"/>
                <w:szCs w:val="22"/>
              </w:rPr>
              <w:t>электродвигателей</w:t>
            </w:r>
          </w:p>
        </w:tc>
        <w:tc>
          <w:tcPr>
            <w:tcW w:w="3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84C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6E3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10F6F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</w:tr>
      <w:tr w:rsidR="00D3795B" w14:paraId="436A3D27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3C895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Внутренние размеры камеры (WxDxH), мм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E19C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710х514х452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AB2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710х514х612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4C9D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710х514х948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4B78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700х491х1496</w:t>
            </w:r>
          </w:p>
        </w:tc>
      </w:tr>
      <w:tr w:rsidR="00D3795B" w14:paraId="50CB9938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51925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Габаритные размеры без ручки (WxDxH), мм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60F64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highlight w:val="white"/>
              </w:rPr>
              <w:t>867</w:t>
            </w:r>
            <w:r>
              <w:rPr>
                <w:i/>
                <w:sz w:val="22"/>
                <w:szCs w:val="22"/>
              </w:rPr>
              <w:t>х826х772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B2BD1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867х826х932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D45B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867х826х1268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85DB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1091х938х1900</w:t>
            </w:r>
          </w:p>
        </w:tc>
      </w:tr>
      <w:tr w:rsidR="00D3795B" w14:paraId="27448426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1258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Габаритные размеры с ручкой (WxDxH), мм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0EB43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highlight w:val="white"/>
              </w:rPr>
              <w:t>867</w:t>
            </w:r>
            <w:r>
              <w:rPr>
                <w:i/>
                <w:sz w:val="22"/>
                <w:szCs w:val="22"/>
              </w:rPr>
              <w:t>х895х772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943A5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867х895х932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8400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867х895х1268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AE4A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1091х100</w:t>
            </w:r>
            <w:r>
              <w:rPr>
                <w:i/>
                <w:sz w:val="22"/>
                <w:szCs w:val="22"/>
                <w:lang w:val="en-US"/>
              </w:rPr>
              <w:t>6</w:t>
            </w:r>
            <w:r>
              <w:rPr>
                <w:i/>
                <w:sz w:val="22"/>
                <w:szCs w:val="22"/>
              </w:rPr>
              <w:t>х1900</w:t>
            </w:r>
          </w:p>
        </w:tc>
      </w:tr>
      <w:tr w:rsidR="00D3795B" w14:paraId="401E6B24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E5D8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Габаритные размеры в упаковке (WxDxH), мм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6ADCB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shd w:val="clear" w:color="auto" w:fill="FFFFFF"/>
              </w:rPr>
              <w:t>925х9</w:t>
            </w:r>
            <w:r>
              <w:rPr>
                <w:i/>
                <w:sz w:val="22"/>
                <w:szCs w:val="22"/>
              </w:rPr>
              <w:t>70х910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572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925х970х1070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F93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925х970х1405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B2E7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1150х1100х2115</w:t>
            </w:r>
          </w:p>
        </w:tc>
      </w:tr>
      <w:tr w:rsidR="00D3795B" w14:paraId="3C8674BD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4AE4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Масса без упаковки , кг. не более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68B4D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78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12E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98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50DA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</w:rPr>
              <w:t>131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FD09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250</w:t>
            </w:r>
          </w:p>
        </w:tc>
      </w:tr>
      <w:tr w:rsidR="00D3795B" w14:paraId="5EAB7C04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7DEB" w14:textId="77777777" w:rsidR="00D3795B" w:rsidRDefault="0033567F">
            <w:pPr>
              <w:pStyle w:val="20"/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Масса  с упаковкой, кг. не более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58E4" w14:textId="77777777" w:rsidR="00D3795B" w:rsidRDefault="0033567F">
            <w:pPr>
              <w:pStyle w:val="2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</w:rPr>
              <w:t>10</w:t>
            </w:r>
            <w:r>
              <w:rPr>
                <w:i/>
                <w:sz w:val="22"/>
                <w:szCs w:val="22"/>
                <w:lang w:val="en-US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0860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FCF0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</w:t>
            </w:r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A031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273</w:t>
            </w:r>
          </w:p>
        </w:tc>
      </w:tr>
      <w:tr w:rsidR="00D3795B" w14:paraId="75A99963" w14:textId="77777777">
        <w:trPr>
          <w:trHeight w:val="29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03CE" w14:textId="77777777" w:rsidR="00D3795B" w:rsidRDefault="0033567F">
            <w:pPr>
              <w:pStyle w:val="20"/>
              <w:spacing w:after="0" w:line="240" w:lineRule="auto"/>
            </w:pPr>
            <w:r>
              <w:rPr>
                <w:i/>
                <w:sz w:val="22"/>
                <w:szCs w:val="22"/>
              </w:rPr>
              <w:t xml:space="preserve">Степень </w:t>
            </w:r>
            <w:r>
              <w:rPr>
                <w:i/>
                <w:sz w:val="22"/>
                <w:szCs w:val="22"/>
              </w:rPr>
              <w:t>защиты от внешних воздействий  (</w:t>
            </w:r>
            <w:r>
              <w:rPr>
                <w:i/>
                <w:sz w:val="22"/>
                <w:szCs w:val="22"/>
                <w:lang w:val="en-US"/>
              </w:rPr>
              <w:t>IP</w:t>
            </w:r>
            <w:r>
              <w:rPr>
                <w:i/>
                <w:sz w:val="22"/>
                <w:szCs w:val="22"/>
              </w:rPr>
              <w:t>),  ГОСТ 14254</w:t>
            </w:r>
          </w:p>
        </w:tc>
        <w:tc>
          <w:tcPr>
            <w:tcW w:w="7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9A1A" w14:textId="77777777" w:rsidR="00D3795B" w:rsidRDefault="00D3795B">
            <w:pPr>
              <w:pStyle w:val="20"/>
              <w:snapToGrid w:val="0"/>
              <w:spacing w:after="0" w:line="240" w:lineRule="auto"/>
              <w:jc w:val="center"/>
              <w:rPr>
                <w:i/>
                <w:sz w:val="22"/>
                <w:szCs w:val="22"/>
              </w:rPr>
            </w:pPr>
          </w:p>
          <w:p w14:paraId="6044B03C" w14:textId="77777777" w:rsidR="00D3795B" w:rsidRDefault="0033567F">
            <w:pPr>
              <w:pStyle w:val="20"/>
              <w:spacing w:after="0" w:line="240" w:lineRule="auto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IP</w:t>
            </w:r>
            <w:r>
              <w:rPr>
                <w:i/>
                <w:sz w:val="22"/>
                <w:szCs w:val="22"/>
              </w:rPr>
              <w:t>Х3</w:t>
            </w:r>
          </w:p>
        </w:tc>
      </w:tr>
    </w:tbl>
    <w:p w14:paraId="0C136CF1" w14:textId="77777777" w:rsidR="00D3795B" w:rsidRDefault="00D3795B">
      <w:pPr>
        <w:ind w:left="567"/>
        <w:jc w:val="both"/>
        <w:rPr>
          <w:lang w:val="en-US"/>
        </w:rPr>
      </w:pPr>
    </w:p>
    <w:p w14:paraId="7ACB33EB" w14:textId="77777777" w:rsidR="00D3795B" w:rsidRDefault="0033567F">
      <w:pPr>
        <w:ind w:left="567"/>
        <w:jc w:val="center"/>
      </w:pPr>
      <w:r>
        <w:rPr>
          <w:rStyle w:val="FontStyle114"/>
          <w:sz w:val="24"/>
          <w:szCs w:val="24"/>
        </w:rPr>
        <w:t xml:space="preserve">*- двери ( R) в обозначении не показаны, характеристики аналогичны левой </w:t>
      </w:r>
      <w:r>
        <w:rPr>
          <w:rStyle w:val="FontStyle114"/>
          <w:sz w:val="24"/>
          <w:szCs w:val="24"/>
          <w:lang w:val="en-US"/>
        </w:rPr>
        <w:t>L</w:t>
      </w:r>
      <w:r>
        <w:rPr>
          <w:rStyle w:val="FontStyle114"/>
          <w:sz w:val="24"/>
          <w:szCs w:val="24"/>
        </w:rPr>
        <w:t xml:space="preserve">. </w:t>
      </w:r>
      <w:r>
        <w:br w:type="page"/>
      </w:r>
    </w:p>
    <w:p w14:paraId="52F94EA9" w14:textId="77777777" w:rsidR="00D3795B" w:rsidRDefault="0033567F">
      <w:pPr>
        <w:ind w:left="567"/>
        <w:jc w:val="center"/>
        <w:rPr>
          <w:rFonts w:eastAsia="MS Mincho;ＭＳ 明朝"/>
        </w:rPr>
      </w:pPr>
      <w:r>
        <w:rPr>
          <w:rFonts w:eastAsia="MS Mincho;ＭＳ 明朝"/>
        </w:rPr>
        <w:lastRenderedPageBreak/>
        <w:t>Приложение Д.</w:t>
      </w:r>
    </w:p>
    <w:p w14:paraId="0A392C6A" w14:textId="77777777" w:rsidR="00D3795B" w:rsidRDefault="0033567F">
      <w:pPr>
        <w:ind w:left="567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BE6E27C" wp14:editId="07777777">
            <wp:extent cx="6299835" cy="6059805"/>
            <wp:effectExtent l="0" t="0" r="0" b="0"/>
            <wp:docPr id="17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05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583F9" w14:textId="77777777" w:rsidR="00D3795B" w:rsidRDefault="00D3795B">
      <w:pPr>
        <w:ind w:left="567"/>
        <w:jc w:val="both"/>
        <w:rPr>
          <w:lang w:val="en-US"/>
        </w:rPr>
      </w:pPr>
    </w:p>
    <w:p w14:paraId="68F21D90" w14:textId="77777777" w:rsidR="00D3795B" w:rsidRDefault="00D3795B">
      <w:pPr>
        <w:ind w:left="567"/>
        <w:jc w:val="both"/>
        <w:rPr>
          <w:lang w:val="en-US"/>
        </w:rPr>
      </w:pPr>
    </w:p>
    <w:p w14:paraId="13C326F3" w14:textId="77777777" w:rsidR="00D3795B" w:rsidRDefault="00D3795B">
      <w:pPr>
        <w:ind w:left="567"/>
        <w:jc w:val="both"/>
        <w:rPr>
          <w:lang w:val="en-US"/>
        </w:rPr>
      </w:pPr>
    </w:p>
    <w:p w14:paraId="4853B841" w14:textId="77777777" w:rsidR="00D3795B" w:rsidRDefault="00D3795B">
      <w:pPr>
        <w:ind w:left="567"/>
        <w:jc w:val="both"/>
        <w:rPr>
          <w:lang w:val="en-US"/>
        </w:rPr>
      </w:pPr>
    </w:p>
    <w:p w14:paraId="50125231" w14:textId="77777777" w:rsidR="00D3795B" w:rsidRDefault="00D3795B">
      <w:pPr>
        <w:ind w:left="567"/>
        <w:jc w:val="both"/>
        <w:rPr>
          <w:lang w:val="en-US"/>
        </w:rPr>
      </w:pPr>
    </w:p>
    <w:p w14:paraId="5A25747A" w14:textId="77777777" w:rsidR="00D3795B" w:rsidRDefault="00D3795B">
      <w:pPr>
        <w:ind w:left="567"/>
        <w:jc w:val="both"/>
        <w:rPr>
          <w:lang w:val="en-US"/>
        </w:rPr>
      </w:pPr>
    </w:p>
    <w:p w14:paraId="09B8D95D" w14:textId="77777777" w:rsidR="00D3795B" w:rsidRDefault="00D3795B">
      <w:pPr>
        <w:ind w:left="567"/>
        <w:jc w:val="both"/>
        <w:rPr>
          <w:lang w:val="en-US"/>
        </w:rPr>
      </w:pPr>
    </w:p>
    <w:p w14:paraId="78BEFD2A" w14:textId="77777777" w:rsidR="00D3795B" w:rsidRDefault="00D3795B">
      <w:pPr>
        <w:ind w:left="567"/>
        <w:jc w:val="both"/>
        <w:rPr>
          <w:lang w:val="en-US"/>
        </w:rPr>
      </w:pPr>
    </w:p>
    <w:p w14:paraId="27A76422" w14:textId="77777777" w:rsidR="00D3795B" w:rsidRDefault="00D3795B">
      <w:pPr>
        <w:ind w:left="567"/>
        <w:jc w:val="both"/>
        <w:rPr>
          <w:lang w:val="en-US"/>
        </w:rPr>
      </w:pPr>
    </w:p>
    <w:p w14:paraId="49206A88" w14:textId="77777777" w:rsidR="00D3795B" w:rsidRDefault="00D3795B">
      <w:pPr>
        <w:ind w:left="567"/>
        <w:jc w:val="both"/>
        <w:rPr>
          <w:lang w:val="en-US"/>
        </w:rPr>
      </w:pPr>
    </w:p>
    <w:p w14:paraId="67B7A70C" w14:textId="77777777" w:rsidR="00D3795B" w:rsidRDefault="00D3795B">
      <w:pPr>
        <w:ind w:left="567"/>
        <w:jc w:val="both"/>
        <w:rPr>
          <w:lang w:val="en-US"/>
        </w:rPr>
      </w:pPr>
    </w:p>
    <w:p w14:paraId="71887C79" w14:textId="77777777" w:rsidR="00D3795B" w:rsidRDefault="00D3795B">
      <w:pPr>
        <w:ind w:left="567"/>
        <w:jc w:val="both"/>
        <w:rPr>
          <w:lang w:val="en-US"/>
        </w:rPr>
      </w:pPr>
    </w:p>
    <w:p w14:paraId="3B7FD67C" w14:textId="77777777" w:rsidR="00D3795B" w:rsidRDefault="00D3795B">
      <w:pPr>
        <w:ind w:left="567"/>
        <w:jc w:val="both"/>
        <w:rPr>
          <w:lang w:val="en-US"/>
        </w:rPr>
      </w:pPr>
    </w:p>
    <w:p w14:paraId="38D6B9B6" w14:textId="77777777" w:rsidR="00D3795B" w:rsidRDefault="00D3795B">
      <w:pPr>
        <w:ind w:left="567"/>
        <w:jc w:val="both"/>
        <w:rPr>
          <w:lang w:val="en-US"/>
        </w:rPr>
      </w:pPr>
    </w:p>
    <w:p w14:paraId="22F860BB" w14:textId="77777777" w:rsidR="00D3795B" w:rsidRDefault="00D3795B">
      <w:pPr>
        <w:ind w:left="567"/>
        <w:jc w:val="both"/>
        <w:rPr>
          <w:lang w:val="en-US"/>
        </w:rPr>
      </w:pPr>
    </w:p>
    <w:p w14:paraId="698536F5" w14:textId="77777777" w:rsidR="00D3795B" w:rsidRDefault="00D3795B">
      <w:pPr>
        <w:ind w:left="567"/>
        <w:jc w:val="both"/>
        <w:rPr>
          <w:lang w:val="en-US"/>
        </w:rPr>
      </w:pPr>
    </w:p>
    <w:p w14:paraId="7BC1BAF2" w14:textId="77777777" w:rsidR="00D3795B" w:rsidRDefault="00D3795B">
      <w:pPr>
        <w:ind w:left="567"/>
        <w:jc w:val="both"/>
        <w:rPr>
          <w:lang w:val="en-US"/>
        </w:rPr>
      </w:pPr>
    </w:p>
    <w:p w14:paraId="61C988F9" w14:textId="77777777" w:rsidR="00D3795B" w:rsidRDefault="00D3795B">
      <w:pPr>
        <w:ind w:left="567"/>
        <w:jc w:val="both"/>
        <w:rPr>
          <w:lang w:val="en-US"/>
        </w:rPr>
      </w:pPr>
    </w:p>
    <w:p w14:paraId="3B22BB7D" w14:textId="77777777" w:rsidR="00D3795B" w:rsidRDefault="0033567F">
      <w:pPr>
        <w:ind w:left="567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B4D1989" wp14:editId="07777777">
            <wp:extent cx="6298565" cy="6421755"/>
            <wp:effectExtent l="0" t="0" r="0" b="0"/>
            <wp:docPr id="18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3" t="-3" r="-3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642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95B">
      <w:footerReference w:type="default" r:id="rId21"/>
      <w:footerReference w:type="first" r:id="rId22"/>
      <w:pgSz w:w="11906" w:h="16838"/>
      <w:pgMar w:top="1134" w:right="992" w:bottom="1134" w:left="992" w:header="0" w:footer="53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71D0" w14:textId="77777777" w:rsidR="0033567F" w:rsidRDefault="0033567F">
      <w:pPr>
        <w:spacing w:line="240" w:lineRule="auto"/>
      </w:pPr>
      <w:r>
        <w:separator/>
      </w:r>
    </w:p>
  </w:endnote>
  <w:endnote w:type="continuationSeparator" w:id="0">
    <w:p w14:paraId="7025BA97" w14:textId="77777777" w:rsidR="0033567F" w:rsidRDefault="00335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Trebuchet MS">
    <w:panose1 w:val="020B0603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E2625" w14:textId="4ABABF97" w:rsidR="00D3795B" w:rsidRDefault="0033567F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822D3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46DD" w14:textId="77777777" w:rsidR="00D3795B" w:rsidRDefault="00D379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E191" w14:textId="77777777" w:rsidR="0033567F" w:rsidRDefault="0033567F">
      <w:pPr>
        <w:spacing w:line="240" w:lineRule="auto"/>
      </w:pPr>
      <w:r>
        <w:separator/>
      </w:r>
    </w:p>
  </w:footnote>
  <w:footnote w:type="continuationSeparator" w:id="0">
    <w:p w14:paraId="1BF9543A" w14:textId="77777777" w:rsidR="0033567F" w:rsidRDefault="003356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336"/>
    <w:multiLevelType w:val="multilevel"/>
    <w:tmpl w:val="0660E210"/>
    <w:lvl w:ilvl="0">
      <w:start w:val="1"/>
      <w:numFmt w:val="bullet"/>
      <w:lvlText w:val=""/>
      <w:lvlJc w:val="left"/>
      <w:pPr>
        <w:ind w:left="1996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35BE8"/>
    <w:multiLevelType w:val="multilevel"/>
    <w:tmpl w:val="5B6487A2"/>
    <w:lvl w:ilvl="0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44A5D"/>
    <w:multiLevelType w:val="multilevel"/>
    <w:tmpl w:val="4D3EC7AC"/>
    <w:lvl w:ilvl="0">
      <w:start w:val="1"/>
      <w:numFmt w:val="bullet"/>
      <w:lvlText w:val=""/>
      <w:lvlJc w:val="left"/>
      <w:pPr>
        <w:ind w:left="1429" w:hanging="360"/>
      </w:pPr>
      <w:rPr>
        <w:rFonts w:ascii="Wingdings" w:hAnsi="Wingdings" w:cs="Wingdings" w:hint="default"/>
        <w:sz w:val="20"/>
      </w:rPr>
    </w:lvl>
    <w:lvl w:ilvl="1">
      <w:numFmt w:val="bullet"/>
      <w:lvlText w:val="•"/>
      <w:lvlJc w:val="left"/>
      <w:pPr>
        <w:ind w:left="2149" w:hanging="360"/>
      </w:pPr>
      <w:rPr>
        <w:rFonts w:ascii="Arial" w:hAnsi="Arial" w:cs="Arial" w:hint="default"/>
        <w:sz w:val="20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A602469"/>
    <w:multiLevelType w:val="multilevel"/>
    <w:tmpl w:val="1CF434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639F60"/>
    <w:rsid w:val="0033567F"/>
    <w:rsid w:val="00822D31"/>
    <w:rsid w:val="00D3795B"/>
    <w:rsid w:val="64639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374B"/>
  <w15:docId w15:val="{1F879921-5E76-41F3-95FD-578EB26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Calibri" w:hAnsi="Arial" w:cs="Arial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eastAsia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Calibri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" w:eastAsia="Calibri" w:hAnsi="Arial" w:cs="Arial"/>
      <w:sz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Arial" w:eastAsia="Calibri" w:hAnsi="Arial" w:cs="Arial"/>
      <w:sz w:val="20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Arial" w:eastAsia="Calibri" w:hAnsi="Arial" w:cs="Aria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Arial" w:eastAsia="Calibri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a3">
    <w:name w:val="Верхний колонтитул Знак"/>
    <w:qFormat/>
    <w:rPr>
      <w:rFonts w:ascii="Arial" w:hAnsi="Arial" w:cs="Arial"/>
      <w:sz w:val="22"/>
      <w:szCs w:val="22"/>
      <w:lang w:val="ru-RU"/>
    </w:rPr>
  </w:style>
  <w:style w:type="character" w:customStyle="1" w:styleId="a4">
    <w:name w:val="Нижний колонтитул Знак"/>
    <w:qFormat/>
    <w:rPr>
      <w:rFonts w:ascii="Arial" w:hAnsi="Arial" w:cs="Arial"/>
      <w:sz w:val="22"/>
      <w:szCs w:val="22"/>
      <w:lang w:val="ru-RU"/>
    </w:rPr>
  </w:style>
  <w:style w:type="character" w:customStyle="1" w:styleId="FontStyle48">
    <w:name w:val="Font Style48"/>
    <w:qFormat/>
    <w:rPr>
      <w:rFonts w:ascii="Arial" w:hAnsi="Arial" w:cs="Arial"/>
      <w:color w:val="000000"/>
      <w:sz w:val="16"/>
      <w:szCs w:val="16"/>
      <w:lang w:val="ru-RU"/>
    </w:rPr>
  </w:style>
  <w:style w:type="character" w:customStyle="1" w:styleId="FontStyle31">
    <w:name w:val="Font Style31"/>
    <w:qFormat/>
    <w:rPr>
      <w:rFonts w:ascii="Arial" w:hAnsi="Arial" w:cs="Arial"/>
      <w:color w:val="000000"/>
      <w:sz w:val="12"/>
      <w:szCs w:val="12"/>
      <w:lang w:val="ru-RU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Текст Знак"/>
    <w:qFormat/>
    <w:rPr>
      <w:rFonts w:ascii="Courier New" w:eastAsia="Times New Roman" w:hAnsi="Courier New"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4">
    <w:name w:val="Font Style114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Style18">
    <w:name w:val="Style18"/>
    <w:basedOn w:val="a"/>
    <w:qFormat/>
    <w:pPr>
      <w:widowControl w:val="0"/>
      <w:autoSpaceDE w:val="0"/>
      <w:spacing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ac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d">
    <w:name w:val="Plain Text"/>
    <w:basedOn w:val="a"/>
    <w:qFormat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10011</Words>
  <Characters>57066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2021-03-18T10:57:00Z</cp:lastPrinted>
  <dcterms:created xsi:type="dcterms:W3CDTF">2022-02-13T17:56:00Z</dcterms:created>
  <dcterms:modified xsi:type="dcterms:W3CDTF">2022-02-13T17:56:00Z</dcterms:modified>
  <dc:language>en-US</dc:language>
</cp:coreProperties>
</file>